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C8" w:rsidRDefault="00D54EC8">
      <w:pPr>
        <w:widowControl w:val="0"/>
        <w:autoSpaceDE w:val="0"/>
        <w:autoSpaceDN w:val="0"/>
        <w:adjustRightInd w:val="0"/>
        <w:spacing w:after="0" w:line="240" w:lineRule="auto"/>
        <w:jc w:val="both"/>
        <w:outlineLvl w:val="0"/>
        <w:rPr>
          <w:rFonts w:ascii="Calibri" w:hAnsi="Calibri" w:cs="Calibri"/>
        </w:rPr>
      </w:pP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5 апреля 2013 года N 44-ФЗ</w:t>
      </w:r>
      <w:r>
        <w:rPr>
          <w:rFonts w:ascii="Calibri" w:hAnsi="Calibri" w:cs="Calibri"/>
        </w:rPr>
        <w:br/>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jc w:val="both"/>
        <w:rPr>
          <w:rFonts w:ascii="Calibri" w:hAnsi="Calibri" w:cs="Calibri"/>
        </w:rPr>
      </w:pP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4EC8" w:rsidRDefault="00D54EC8">
      <w:pPr>
        <w:widowControl w:val="0"/>
        <w:autoSpaceDE w:val="0"/>
        <w:autoSpaceDN w:val="0"/>
        <w:adjustRightInd w:val="0"/>
        <w:spacing w:after="0" w:line="240" w:lineRule="auto"/>
        <w:jc w:val="center"/>
        <w:rPr>
          <w:rFonts w:ascii="Calibri" w:hAnsi="Calibri" w:cs="Calibri"/>
          <w:b/>
          <w:bCs/>
        </w:rPr>
      </w:pP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4EC8" w:rsidRDefault="00D54EC8">
      <w:pPr>
        <w:widowControl w:val="0"/>
        <w:autoSpaceDE w:val="0"/>
        <w:autoSpaceDN w:val="0"/>
        <w:adjustRightInd w:val="0"/>
        <w:spacing w:after="0" w:line="240" w:lineRule="auto"/>
        <w:jc w:val="center"/>
        <w:rPr>
          <w:rFonts w:ascii="Calibri" w:hAnsi="Calibri" w:cs="Calibri"/>
          <w:b/>
          <w:bCs/>
        </w:rPr>
      </w:pP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D54EC8" w:rsidRDefault="00D54EC8">
      <w:pPr>
        <w:widowControl w:val="0"/>
        <w:autoSpaceDE w:val="0"/>
        <w:autoSpaceDN w:val="0"/>
        <w:adjustRightInd w:val="0"/>
        <w:spacing w:after="0" w:line="240" w:lineRule="auto"/>
        <w:jc w:val="right"/>
        <w:rPr>
          <w:rFonts w:ascii="Calibri" w:hAnsi="Calibri" w:cs="Calibri"/>
        </w:rPr>
      </w:pP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D54EC8" w:rsidRDefault="00D54EC8">
      <w:pPr>
        <w:widowControl w:val="0"/>
        <w:autoSpaceDE w:val="0"/>
        <w:autoSpaceDN w:val="0"/>
        <w:adjustRightInd w:val="0"/>
        <w:spacing w:after="0" w:line="240" w:lineRule="auto"/>
        <w:jc w:val="center"/>
        <w:rPr>
          <w:rFonts w:ascii="Calibri" w:hAnsi="Calibri" w:cs="Calibri"/>
        </w:rPr>
      </w:pP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планирования закупок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 w:name="Par30"/>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rFonts w:ascii="Calibri" w:hAnsi="Calibri" w:cs="Calibri"/>
            <w:color w:val="0000FF"/>
          </w:rPr>
          <w:t>частями 1</w:t>
        </w:r>
      </w:hyperlink>
      <w:r>
        <w:rPr>
          <w:rFonts w:ascii="Calibri" w:hAnsi="Calibri" w:cs="Calibri"/>
        </w:rPr>
        <w:t xml:space="preserve">, </w:t>
      </w:r>
      <w:hyperlink w:anchor="Par206" w:history="1">
        <w:r>
          <w:rPr>
            <w:rFonts w:ascii="Calibri" w:hAnsi="Calibri" w:cs="Calibri"/>
            <w:color w:val="0000FF"/>
          </w:rPr>
          <w:t>4</w:t>
        </w:r>
      </w:hyperlink>
      <w:r>
        <w:rPr>
          <w:rFonts w:ascii="Calibri" w:hAnsi="Calibri" w:cs="Calibri"/>
        </w:rPr>
        <w:t xml:space="preserve"> и </w:t>
      </w:r>
      <w:hyperlink w:anchor="Par208"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w:t>
      </w:r>
      <w:r>
        <w:rPr>
          <w:rFonts w:ascii="Calibri" w:hAnsi="Calibri" w:cs="Calibri"/>
        </w:rPr>
        <w:lastRenderedPageBreak/>
        <w:t xml:space="preserve">судопроизводства" и Федеральным </w:t>
      </w:r>
      <w:hyperlink r:id="rId8"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4"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7"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6"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17"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18"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rFonts w:ascii="Calibri" w:hAnsi="Calibri" w:cs="Calibri"/>
            <w:color w:val="0000FF"/>
          </w:rPr>
          <w:t>частях 1</w:t>
        </w:r>
      </w:hyperlink>
      <w:r>
        <w:rPr>
          <w:rFonts w:ascii="Calibri" w:hAnsi="Calibri" w:cs="Calibri"/>
        </w:rPr>
        <w:t xml:space="preserve"> и </w:t>
      </w:r>
      <w:hyperlink w:anchor="Par50" w:history="1">
        <w:r>
          <w:rPr>
            <w:rFonts w:ascii="Calibri" w:hAnsi="Calibri" w:cs="Calibri"/>
            <w:color w:val="0000FF"/>
          </w:rPr>
          <w:t>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9" w:name="Par54"/>
      <w:bookmarkEnd w:id="9"/>
      <w:r>
        <w:rPr>
          <w:rFonts w:ascii="Calibri" w:hAnsi="Calibri" w:cs="Calibri"/>
        </w:rPr>
        <w:t>Статья 3. Основные понятия, используемые в настоящем Федеральном законе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188-ФЗ)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194"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4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Статья 4. Информационное обеспечение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rFonts w:ascii="Calibri" w:hAnsi="Calibri" w:cs="Calibri"/>
            <w:color w:val="0000FF"/>
          </w:rPr>
          <w:t>частью 2</w:t>
        </w:r>
      </w:hyperlink>
      <w:r>
        <w:rPr>
          <w:rFonts w:ascii="Calibri" w:hAnsi="Calibri" w:cs="Calibri"/>
        </w:rPr>
        <w:t xml:space="preserve"> настоящей статьи обеспечивает: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2) контроль за соответствием: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 w:name="Par94"/>
      <w:bookmarkEnd w:id="13"/>
      <w:r>
        <w:rPr>
          <w:rFonts w:ascii="Calibri" w:hAnsi="Calibri" w:cs="Calibri"/>
        </w:rPr>
        <w:t>3. Единая информационная система содержит:</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 w:name="Par99"/>
      <w:bookmarkEnd w:id="14"/>
      <w:r>
        <w:rPr>
          <w:rFonts w:ascii="Calibri" w:hAnsi="Calibri" w:cs="Calibri"/>
        </w:rPr>
        <w:t>1) планы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 w:name="Par101"/>
      <w:bookmarkEnd w:id="15"/>
      <w:r>
        <w:rPr>
          <w:rFonts w:ascii="Calibri" w:hAnsi="Calibri" w:cs="Calibri"/>
        </w:rPr>
        <w:t>3) информацию о реализации планов закупок и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15) нормативные правовые акты, регулирующие отношения, указанные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 w:name="Par118"/>
      <w:bookmarkEnd w:id="17"/>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0"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 w:name="Par123"/>
      <w:bookmarkEnd w:id="18"/>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1"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 w:name="Par126"/>
      <w:bookmarkEnd w:id="19"/>
      <w:r>
        <w:rPr>
          <w:rFonts w:ascii="Calibri" w:hAnsi="Calibri" w:cs="Calibri"/>
        </w:rPr>
        <w:t xml:space="preserve">10. Интеграция информационных систем, указанных в </w:t>
      </w:r>
      <w:hyperlink w:anchor="Par123"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4"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99" w:history="1">
        <w:r>
          <w:rPr>
            <w:rFonts w:ascii="Calibri" w:hAnsi="Calibri" w:cs="Calibri"/>
            <w:color w:val="0000FF"/>
          </w:rPr>
          <w:t>пунктами 1</w:t>
        </w:r>
      </w:hyperlink>
      <w:r>
        <w:rPr>
          <w:rFonts w:ascii="Calibri" w:hAnsi="Calibri" w:cs="Calibri"/>
        </w:rPr>
        <w:t xml:space="preserve"> - </w:t>
      </w:r>
      <w:hyperlink w:anchor="Par113"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0" w:name="Par134"/>
      <w:bookmarkEnd w:id="20"/>
      <w:r>
        <w:rPr>
          <w:rFonts w:ascii="Calibri" w:hAnsi="Calibri" w:cs="Calibri"/>
        </w:rPr>
        <w:t>Статья 5. Организация электронного документооборота в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 w:name="Par137"/>
      <w:bookmarkEnd w:id="21"/>
      <w:r>
        <w:rPr>
          <w:rFonts w:ascii="Calibri" w:hAnsi="Calibri" w:cs="Calibri"/>
        </w:rPr>
        <w:t xml:space="preserve">1. В рамках отношений, указанных в </w:t>
      </w:r>
      <w:hyperlink w:anchor="Par27"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3" w:name="Par143"/>
      <w:bookmarkEnd w:id="23"/>
      <w:r>
        <w:rPr>
          <w:rFonts w:ascii="Calibri" w:hAnsi="Calibri" w:cs="Calibri"/>
        </w:rPr>
        <w:t>Статья 6. Принципы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4" w:name="Par147"/>
      <w:bookmarkEnd w:id="24"/>
      <w:r>
        <w:rPr>
          <w:rFonts w:ascii="Calibri" w:hAnsi="Calibri" w:cs="Calibri"/>
        </w:rPr>
        <w:t>Статья 7. Принципы открытости и прозрачности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 w:name="Par149"/>
      <w:bookmarkEnd w:id="25"/>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49"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6" w:name="Par153"/>
      <w:bookmarkEnd w:id="26"/>
      <w:r>
        <w:rPr>
          <w:rFonts w:ascii="Calibri" w:hAnsi="Calibri" w:cs="Calibri"/>
        </w:rPr>
        <w:t>Статья 8. Принцип обеспечения конкуренции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7" w:name="Par158"/>
      <w:bookmarkEnd w:id="27"/>
      <w:r>
        <w:rPr>
          <w:rFonts w:ascii="Calibri" w:hAnsi="Calibri" w:cs="Calibri"/>
        </w:rPr>
        <w:t>Статья 9. Принцип профессионализма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8" w:name="Par163"/>
      <w:bookmarkEnd w:id="28"/>
      <w:r>
        <w:rPr>
          <w:rFonts w:ascii="Calibri" w:hAnsi="Calibri" w:cs="Calibri"/>
        </w:rPr>
        <w:t>Статья 10. Принцип стимулирования инноваций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Pr>
          <w:rFonts w:ascii="Calibri" w:hAnsi="Calibri" w:cs="Calibri"/>
        </w:rPr>
        <w:t>Статья 11. Принцип единства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0" w:name="Par171"/>
      <w:bookmarkEnd w:id="30"/>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rFonts w:ascii="Calibri" w:hAnsi="Calibri" w:cs="Calibri"/>
            <w:color w:val="0000FF"/>
          </w:rPr>
          <w:t>частях 2</w:t>
        </w:r>
      </w:hyperlink>
      <w:r>
        <w:rPr>
          <w:rFonts w:ascii="Calibri" w:hAnsi="Calibri" w:cs="Calibri"/>
        </w:rPr>
        <w:t xml:space="preserve"> и </w:t>
      </w:r>
      <w:hyperlink w:anchor="Par5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1" w:name="Par176"/>
      <w:bookmarkEnd w:id="31"/>
      <w:r>
        <w:rPr>
          <w:rFonts w:ascii="Calibri" w:hAnsi="Calibri" w:cs="Calibri"/>
        </w:rPr>
        <w:t>Статья 13. Цели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 w:name="Par179"/>
      <w:bookmarkEnd w:id="32"/>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 w:name="Par180"/>
      <w:bookmarkEnd w:id="33"/>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rFonts w:ascii="Calibri" w:hAnsi="Calibri" w:cs="Calibri"/>
            <w:color w:val="0000FF"/>
          </w:rPr>
          <w:t>пунктами 1</w:t>
        </w:r>
      </w:hyperlink>
      <w:r>
        <w:rPr>
          <w:rFonts w:ascii="Calibri" w:hAnsi="Calibri" w:cs="Calibri"/>
        </w:rPr>
        <w:t xml:space="preserve"> и </w:t>
      </w:r>
      <w:hyperlink w:anchor="Par180" w:history="1">
        <w:r>
          <w:rPr>
            <w:rFonts w:ascii="Calibri" w:hAnsi="Calibri" w:cs="Calibri"/>
            <w:color w:val="0000FF"/>
          </w:rPr>
          <w:t>2</w:t>
        </w:r>
      </w:hyperlink>
      <w:r>
        <w:rPr>
          <w:rFonts w:ascii="Calibri" w:hAnsi="Calibri" w:cs="Calibri"/>
        </w:rPr>
        <w:t xml:space="preserve"> настоящей статьи функций и полномочий.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4" w:name="Par183"/>
      <w:bookmarkEnd w:id="34"/>
      <w:r>
        <w:rPr>
          <w:rFonts w:ascii="Calibri" w:hAnsi="Calibri" w:cs="Calibri"/>
        </w:rPr>
        <w:t>Статья 14. Применение национального режима при осуществлении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 w:name="Par185"/>
      <w:bookmarkEnd w:id="35"/>
      <w:r>
        <w:rPr>
          <w:rFonts w:ascii="Calibri" w:hAnsi="Calibri" w:cs="Calibri"/>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 w:name="Par187"/>
      <w:bookmarkEnd w:id="36"/>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5" w:history="1">
        <w:r>
          <w:rPr>
            <w:rFonts w:ascii="Calibri" w:hAnsi="Calibri" w:cs="Calibri"/>
            <w:color w:val="0000FF"/>
          </w:rPr>
          <w:t>запрет</w:t>
        </w:r>
      </w:hyperlink>
      <w:r>
        <w:rPr>
          <w:rFonts w:ascii="Calibri" w:hAnsi="Calibri" w:cs="Calibri"/>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 w:name="Par188"/>
      <w:bookmarkEnd w:id="37"/>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87" w:history="1">
        <w:r>
          <w:rPr>
            <w:rFonts w:ascii="Calibri" w:hAnsi="Calibri" w:cs="Calibri"/>
            <w:color w:val="0000FF"/>
          </w:rPr>
          <w:t>частями 3</w:t>
        </w:r>
      </w:hyperlink>
      <w:r>
        <w:rPr>
          <w:rFonts w:ascii="Calibri" w:hAnsi="Calibri" w:cs="Calibri"/>
        </w:rPr>
        <w:t xml:space="preserve"> и </w:t>
      </w:r>
      <w:hyperlink w:anchor="Par188"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38" w:name="Par191"/>
      <w:bookmarkEnd w:id="38"/>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 w:name="Par194"/>
      <w:bookmarkEnd w:id="39"/>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rFonts w:ascii="Calibri" w:hAnsi="Calibri" w:cs="Calibri"/>
            <w:color w:val="0000FF"/>
          </w:rPr>
          <w:t>частями 2</w:t>
        </w:r>
      </w:hyperlink>
      <w:r>
        <w:rPr>
          <w:rFonts w:ascii="Calibri" w:hAnsi="Calibri" w:cs="Calibri"/>
        </w:rPr>
        <w:t xml:space="preserve"> и </w:t>
      </w:r>
      <w:hyperlink w:anchor="Par201" w:history="1">
        <w:r>
          <w:rPr>
            <w:rFonts w:ascii="Calibri" w:hAnsi="Calibri" w:cs="Calibri"/>
            <w:color w:val="0000FF"/>
          </w:rPr>
          <w:t>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 w:name="Par195"/>
      <w:bookmarkEnd w:id="40"/>
      <w:r>
        <w:rPr>
          <w:rFonts w:ascii="Calibri" w:hAnsi="Calibri" w:cs="Calibri"/>
        </w:rPr>
        <w:t xml:space="preserve">2. При наличии правового акта, принятого бюджетным учреждением в соответствии с </w:t>
      </w:r>
      <w:hyperlink r:id="rId2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9" w:history="1">
        <w:r>
          <w:rPr>
            <w:rFonts w:ascii="Calibri" w:hAnsi="Calibri" w:cs="Calibri"/>
            <w:color w:val="0000FF"/>
          </w:rPr>
          <w:t>закона</w:t>
        </w:r>
      </w:hyperlink>
      <w:r>
        <w:rPr>
          <w:rFonts w:ascii="Calibri" w:hAnsi="Calibri" w:cs="Calibri"/>
        </w:rPr>
        <w:t xml:space="preserve"> и правового акта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 w:name="Par196"/>
      <w:bookmarkEnd w:id="41"/>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 w:name="Par199"/>
      <w:bookmarkEnd w:id="42"/>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 w:name="Par201"/>
      <w:bookmarkEnd w:id="43"/>
      <w:r>
        <w:rPr>
          <w:rFonts w:ascii="Calibri" w:hAnsi="Calibri" w:cs="Calibri"/>
        </w:rPr>
        <w:t xml:space="preserve">3. Принятое бюджетным учреждением решение об осуществлении указанных в </w:t>
      </w:r>
      <w:hyperlink w:anchor="Par196" w:history="1">
        <w:r>
          <w:rPr>
            <w:rFonts w:ascii="Calibri" w:hAnsi="Calibri" w:cs="Calibri"/>
            <w:color w:val="0000FF"/>
          </w:rPr>
          <w:t>пунктах 1</w:t>
        </w:r>
      </w:hyperlink>
      <w:r>
        <w:rPr>
          <w:rFonts w:ascii="Calibri" w:hAnsi="Calibri" w:cs="Calibri"/>
        </w:rPr>
        <w:t xml:space="preserve"> - </w:t>
      </w:r>
      <w:hyperlink w:anchor="Par199"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77" w:history="1">
        <w:r>
          <w:rPr>
            <w:rFonts w:ascii="Calibri" w:hAnsi="Calibri" w:cs="Calibri"/>
            <w:color w:val="0000FF"/>
          </w:rPr>
          <w:t>часть 26 статьи 112</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 w:name="Par206"/>
      <w:bookmarkEnd w:id="44"/>
      <w:r>
        <w:rPr>
          <w:rFonts w:ascii="Calibri" w:hAnsi="Calibri" w:cs="Calibri"/>
        </w:rPr>
        <w:t xml:space="preserve">4. При предоставлении в соответствии с Бюджетным </w:t>
      </w:r>
      <w:hyperlink r:id="rId33"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rFonts w:ascii="Calibri" w:hAnsi="Calibri" w:cs="Calibri"/>
            <w:color w:val="0000FF"/>
          </w:rPr>
          <w:t>пунктах 1</w:t>
        </w:r>
      </w:hyperlink>
      <w:r>
        <w:rPr>
          <w:rFonts w:ascii="Calibri" w:hAnsi="Calibri" w:cs="Calibri"/>
        </w:rPr>
        <w:t xml:space="preserve"> - </w:t>
      </w:r>
      <w:hyperlink w:anchor="Par30"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 w:name="Par208"/>
      <w:bookmarkEnd w:id="45"/>
      <w:r>
        <w:rPr>
          <w:rFonts w:ascii="Calibri" w:hAnsi="Calibri" w:cs="Calibri"/>
        </w:rPr>
        <w:t xml:space="preserve">5. При предоставлении в соответствии с Бюджетным </w:t>
      </w:r>
      <w:hyperlink r:id="rId35"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36"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6" w:name="Par212"/>
      <w:bookmarkEnd w:id="46"/>
      <w:r>
        <w:rPr>
          <w:rFonts w:ascii="Calibri" w:hAnsi="Calibri" w:cs="Calibri"/>
          <w:b/>
          <w:bCs/>
        </w:rPr>
        <w:t>Глава 2. ПЛАНИРОВАНИЕ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 w:name="Par218"/>
      <w:bookmarkEnd w:id="47"/>
      <w:r>
        <w:rPr>
          <w:rFonts w:ascii="Calibri" w:hAnsi="Calibri" w:cs="Calibri"/>
        </w:rPr>
        <w:t>Статья 16. Планирование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3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8" w:name="Par230"/>
      <w:bookmarkEnd w:id="48"/>
      <w:r>
        <w:rPr>
          <w:rFonts w:ascii="Calibri" w:hAnsi="Calibri" w:cs="Calibri"/>
        </w:rPr>
        <w:t>Статья 17. Планы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 w:name="Par234"/>
      <w:bookmarkEnd w:id="49"/>
      <w:r>
        <w:rPr>
          <w:rFonts w:ascii="Calibri" w:hAnsi="Calibri" w:cs="Calibri"/>
        </w:rPr>
        <w:t>2. В планы закупок включаются: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0"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1"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0" w:name="Par246"/>
      <w:bookmarkEnd w:id="50"/>
      <w:r>
        <w:rPr>
          <w:rFonts w:ascii="Calibri" w:hAnsi="Calibri" w:cs="Calibri"/>
        </w:rPr>
        <w:t xml:space="preserve">5. Порядок формирования, утверждения и ведения планов закупок для обеспечения федеральных нужд, </w:t>
      </w:r>
      <w:hyperlink r:id="rId42"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3"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46" w:history="1">
        <w:r>
          <w:rPr>
            <w:rFonts w:ascii="Calibri" w:hAnsi="Calibri" w:cs="Calibri"/>
            <w:color w:val="0000FF"/>
          </w:rPr>
          <w:t>частью 5</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1" w:name="Par263"/>
      <w:bookmarkEnd w:id="51"/>
      <w:r>
        <w:rPr>
          <w:rFonts w:ascii="Calibri" w:hAnsi="Calibri" w:cs="Calibri"/>
        </w:rPr>
        <w:t>Статья 18. Обоснование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25"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1920"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2" w:name="Par280"/>
      <w:bookmarkEnd w:id="52"/>
      <w:r>
        <w:rPr>
          <w:rFonts w:ascii="Calibri" w:hAnsi="Calibri" w:cs="Calibri"/>
        </w:rPr>
        <w:t>Статья 19. Нормирование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3" w:name="Par285"/>
      <w:bookmarkEnd w:id="53"/>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4" w:name="Par288"/>
      <w:bookmarkEnd w:id="54"/>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5" w:name="Par298"/>
      <w:bookmarkEnd w:id="55"/>
      <w:r>
        <w:rPr>
          <w:rFonts w:ascii="Calibri" w:hAnsi="Calibri" w:cs="Calibri"/>
        </w:rPr>
        <w:t>Статья 20. Обязательное общественное обсуждение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6" w:name="Par301"/>
      <w:bookmarkEnd w:id="56"/>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7" w:name="Par302"/>
      <w:bookmarkEnd w:id="57"/>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01" w:history="1">
        <w:r>
          <w:rPr>
            <w:rFonts w:ascii="Calibri" w:hAnsi="Calibri" w:cs="Calibri"/>
            <w:color w:val="0000FF"/>
          </w:rPr>
          <w:t>частями 1</w:t>
        </w:r>
      </w:hyperlink>
      <w:r>
        <w:rPr>
          <w:rFonts w:ascii="Calibri" w:hAnsi="Calibri" w:cs="Calibri"/>
        </w:rPr>
        <w:t xml:space="preserve"> и </w:t>
      </w:r>
      <w:hyperlink w:anchor="Par30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58" w:name="Par306"/>
      <w:bookmarkEnd w:id="58"/>
      <w:r>
        <w:rPr>
          <w:rFonts w:ascii="Calibri" w:hAnsi="Calibri" w:cs="Calibri"/>
        </w:rPr>
        <w:t>Статья 21. Планы-графики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59" w:name="Par313"/>
      <w:bookmarkEnd w:id="59"/>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0" w:name="Par315"/>
      <w:bookmarkEnd w:id="60"/>
      <w:r>
        <w:rPr>
          <w:rFonts w:ascii="Calibri" w:hAnsi="Calibri" w:cs="Calibri"/>
        </w:rPr>
        <w:t>3. В план-график включается следующая информация в отношении каждой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03"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599"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578"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1" w:name="Par324"/>
      <w:bookmarkEnd w:id="61"/>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2" w:name="Par325"/>
      <w:bookmarkEnd w:id="62"/>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5"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7" w:history="1">
        <w:r>
          <w:rPr>
            <w:rFonts w:ascii="Calibri" w:hAnsi="Calibri" w:cs="Calibri"/>
            <w:color w:val="0000FF"/>
          </w:rPr>
          <w:t>пунктами 3</w:t>
        </w:r>
      </w:hyperlink>
      <w:r>
        <w:rPr>
          <w:rFonts w:ascii="Calibri" w:hAnsi="Calibri" w:cs="Calibri"/>
        </w:rPr>
        <w:t xml:space="preserve"> - </w:t>
      </w:r>
      <w:hyperlink w:anchor="Par1549" w:history="1">
        <w:r>
          <w:rPr>
            <w:rFonts w:ascii="Calibri" w:hAnsi="Calibri" w:cs="Calibri"/>
            <w:color w:val="0000FF"/>
          </w:rPr>
          <w:t>5</w:t>
        </w:r>
      </w:hyperlink>
      <w:r>
        <w:rPr>
          <w:rFonts w:ascii="Calibri" w:hAnsi="Calibri" w:cs="Calibri"/>
        </w:rPr>
        <w:t xml:space="preserve"> и </w:t>
      </w:r>
      <w:hyperlink w:anchor="Par1551" w:history="1">
        <w:r>
          <w:rPr>
            <w:rFonts w:ascii="Calibri" w:hAnsi="Calibri" w:cs="Calibri"/>
            <w:color w:val="0000FF"/>
          </w:rPr>
          <w:t>7 части 2 статьи 83</w:t>
        </w:r>
      </w:hyperlink>
      <w:r>
        <w:rPr>
          <w:rFonts w:ascii="Calibri" w:hAnsi="Calibri" w:cs="Calibri"/>
        </w:rPr>
        <w:t xml:space="preserve">, </w:t>
      </w:r>
      <w:hyperlink w:anchor="Par1749" w:history="1">
        <w:r>
          <w:rPr>
            <w:rFonts w:ascii="Calibri" w:hAnsi="Calibri" w:cs="Calibri"/>
            <w:color w:val="0000FF"/>
          </w:rPr>
          <w:t>частью 1 статьи 93</w:t>
        </w:r>
      </w:hyperlink>
      <w:r>
        <w:rPr>
          <w:rFonts w:ascii="Calibri" w:hAnsi="Calibri" w:cs="Calibri"/>
        </w:rPr>
        <w:t xml:space="preserve"> и </w:t>
      </w:r>
      <w:hyperlink w:anchor="Par2224"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3" w:name="Par334"/>
      <w:bookmarkEnd w:id="63"/>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4" w:name="Par339"/>
      <w:bookmarkEnd w:id="64"/>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15"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5" w:name="Par344"/>
      <w:bookmarkEnd w:id="65"/>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6" w:name="Par345"/>
      <w:bookmarkEnd w:id="66"/>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29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24" w:history="1">
        <w:r>
          <w:rPr>
            <w:rFonts w:ascii="Calibri" w:hAnsi="Calibri" w:cs="Calibri"/>
            <w:color w:val="0000FF"/>
          </w:rPr>
          <w:t>частями 4</w:t>
        </w:r>
      </w:hyperlink>
      <w:r>
        <w:rPr>
          <w:rFonts w:ascii="Calibri" w:hAnsi="Calibri" w:cs="Calibri"/>
        </w:rPr>
        <w:t xml:space="preserve"> и </w:t>
      </w:r>
      <w:hyperlink w:anchor="Par325" w:history="1">
        <w:r>
          <w:rPr>
            <w:rFonts w:ascii="Calibri" w:hAnsi="Calibri" w:cs="Calibri"/>
            <w:color w:val="0000FF"/>
          </w:rPr>
          <w:t>5</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45"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7" w:name="Par356"/>
      <w:bookmarkEnd w:id="67"/>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68" w:name="Par358"/>
      <w:bookmarkEnd w:id="68"/>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69" w:name="Par361"/>
      <w:bookmarkEnd w:id="69"/>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0" w:name="Par362"/>
      <w:bookmarkEnd w:id="70"/>
      <w:r>
        <w:rPr>
          <w:rFonts w:ascii="Calibri" w:hAnsi="Calibri" w:cs="Calibri"/>
        </w:rPr>
        <w:t>1) метод сопоставимых рыночных цен (анализа рынка);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1" w:name="Par365"/>
      <w:bookmarkEnd w:id="71"/>
      <w:r>
        <w:rPr>
          <w:rFonts w:ascii="Calibri" w:hAnsi="Calibri" w:cs="Calibri"/>
        </w:rPr>
        <w:t>4) проектно-сметный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2" w:name="Par367"/>
      <w:bookmarkEnd w:id="72"/>
      <w:r>
        <w:rPr>
          <w:rFonts w:ascii="Calibri" w:hAnsi="Calibri" w:cs="Calibri"/>
        </w:rPr>
        <w:t xml:space="preserve">2. </w:t>
      </w:r>
      <w:hyperlink r:id="rId47"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3" w:name="Par370"/>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rFonts w:ascii="Calibri" w:hAnsi="Calibri" w:cs="Calibri"/>
            <w:color w:val="0000FF"/>
          </w:rPr>
          <w:t>частями 7</w:t>
        </w:r>
      </w:hyperlink>
      <w:r>
        <w:rPr>
          <w:rFonts w:ascii="Calibri" w:hAnsi="Calibri" w:cs="Calibri"/>
        </w:rPr>
        <w:t xml:space="preserve"> - </w:t>
      </w:r>
      <w:hyperlink w:anchor="Par380" w:history="1">
        <w:r>
          <w:rPr>
            <w:rFonts w:ascii="Calibri" w:hAnsi="Calibri" w:cs="Calibri"/>
            <w:color w:val="0000FF"/>
          </w:rPr>
          <w:t>11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4" w:name="Par372"/>
      <w:bookmarkEnd w:id="74"/>
      <w:r>
        <w:rPr>
          <w:rFonts w:ascii="Calibri" w:hAnsi="Calibri" w:cs="Calibri"/>
        </w:rPr>
        <w:t xml:space="preserve">7. Нормативный </w:t>
      </w:r>
      <w:hyperlink r:id="rId48"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49"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51"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53"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62" w:history="1">
        <w:r>
          <w:rPr>
            <w:rFonts w:ascii="Calibri" w:hAnsi="Calibri" w:cs="Calibri"/>
            <w:color w:val="0000FF"/>
          </w:rPr>
          <w:t>пунктами 1</w:t>
        </w:r>
      </w:hyperlink>
      <w:r>
        <w:rPr>
          <w:rFonts w:ascii="Calibri" w:hAnsi="Calibri" w:cs="Calibri"/>
        </w:rPr>
        <w:t xml:space="preserve"> - </w:t>
      </w:r>
      <w:hyperlink w:anchor="Par36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5" w:name="Par380"/>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6" w:name="Par381"/>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4"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5"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rFonts w:ascii="Calibri" w:hAnsi="Calibri" w:cs="Calibri"/>
            <w:color w:val="0000FF"/>
          </w:rPr>
          <w:t>частью 20</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7" w:name="Par387"/>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78" w:name="Par397"/>
      <w:bookmarkEnd w:id="78"/>
      <w:r>
        <w:rPr>
          <w:rFonts w:ascii="Calibri" w:hAnsi="Calibri" w:cs="Calibri"/>
        </w:rPr>
        <w:t xml:space="preserve">20. </w:t>
      </w:r>
      <w:hyperlink r:id="rId56"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rFonts w:ascii="Calibri" w:hAnsi="Calibri" w:cs="Calibri"/>
            <w:color w:val="0000FF"/>
          </w:rPr>
          <w:t>частью 12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57"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79" w:name="Par403"/>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0" w:name="Par410"/>
      <w:bookmarkEnd w:id="80"/>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1" w:name="Par415"/>
      <w:bookmarkEnd w:id="81"/>
      <w:r>
        <w:rPr>
          <w:rFonts w:ascii="Calibri" w:hAnsi="Calibri" w:cs="Calibri"/>
        </w:rPr>
        <w:t xml:space="preserve">2. Идентификационный код закупки обеспечивает взаимосвязь документов, указанных в </w:t>
      </w:r>
      <w:hyperlink w:anchor="Par410"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2" w:name="Par416"/>
      <w:bookmarkEnd w:id="82"/>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331"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3" w:name="Par421"/>
      <w:bookmarkEnd w:id="83"/>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84" w:name="Par425"/>
      <w:bookmarkEnd w:id="84"/>
      <w:r>
        <w:rPr>
          <w:rFonts w:ascii="Calibri" w:hAnsi="Calibri" w:cs="Calibri"/>
          <w:b/>
          <w:bCs/>
        </w:rPr>
        <w:t>Глава 3. ОСУЩЕСТВЛЕНИЕ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85" w:name="Par427"/>
      <w:bookmarkEnd w:id="85"/>
      <w:r>
        <w:rPr>
          <w:rFonts w:ascii="Calibri" w:hAnsi="Calibri" w:cs="Calibri"/>
        </w:rPr>
        <w:t>§ 1. Общие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86" w:name="Par429"/>
      <w:bookmarkEnd w:id="86"/>
      <w:r>
        <w:rPr>
          <w:rFonts w:ascii="Calibri" w:hAnsi="Calibri" w:cs="Calibri"/>
        </w:rPr>
        <w:t>Статья 24. Способы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59"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87" w:name="Par438"/>
      <w:bookmarkEnd w:id="87"/>
      <w:r>
        <w:rPr>
          <w:rFonts w:ascii="Calibri" w:hAnsi="Calibri" w:cs="Calibri"/>
        </w:rPr>
        <w:t>Статья 25. Совместные конкурсы и аукционы</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0"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88" w:name="Par450"/>
      <w:bookmarkEnd w:id="88"/>
      <w:r>
        <w:rPr>
          <w:rFonts w:ascii="Calibri" w:hAnsi="Calibri" w:cs="Calibri"/>
        </w:rPr>
        <w:t>1.1) идентификационный код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7"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89" w:name="Par470"/>
      <w:bookmarkEnd w:id="89"/>
      <w:r>
        <w:rPr>
          <w:rFonts w:ascii="Calibri" w:hAnsi="Calibri" w:cs="Calibri"/>
        </w:rPr>
        <w:t>Статья 26. Централизованные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0" w:name="Par472"/>
      <w:bookmarkEnd w:id="90"/>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rFonts w:ascii="Calibri" w:hAnsi="Calibri" w:cs="Calibri"/>
            <w:color w:val="0000FF"/>
          </w:rPr>
          <w:t>частями 2</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1" w:name="Par473"/>
      <w:bookmarkEnd w:id="91"/>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2" w:name="Par474"/>
      <w:bookmarkEnd w:id="92"/>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3" w:name="Par481"/>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rFonts w:ascii="Calibri" w:hAnsi="Calibri" w:cs="Calibri"/>
            <w:color w:val="0000FF"/>
          </w:rPr>
          <w:t>частях 3</w:t>
        </w:r>
      </w:hyperlink>
      <w:r>
        <w:rPr>
          <w:rFonts w:ascii="Calibri" w:hAnsi="Calibri" w:cs="Calibri"/>
        </w:rPr>
        <w:t xml:space="preserve"> и </w:t>
      </w:r>
      <w:hyperlink w:anchor="Par481"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94" w:name="Par496"/>
      <w:bookmarkEnd w:id="94"/>
      <w:r>
        <w:rPr>
          <w:rFonts w:ascii="Calibri" w:hAnsi="Calibri" w:cs="Calibri"/>
        </w:rPr>
        <w:t>Статья 27. Участие в определении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5" w:name="Par501"/>
      <w:bookmarkEnd w:id="95"/>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0" w:history="1">
        <w:r>
          <w:rPr>
            <w:rFonts w:ascii="Calibri" w:hAnsi="Calibri" w:cs="Calibri"/>
            <w:color w:val="0000FF"/>
          </w:rPr>
          <w:t>законодательством</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96" w:name="Par508"/>
      <w:bookmarkEnd w:id="96"/>
      <w:r>
        <w:rPr>
          <w:rFonts w:ascii="Calibri" w:hAnsi="Calibri" w:cs="Calibri"/>
        </w:rPr>
        <w:t>Статья 28. Участие учреждений и предприятий уголовно- исполнительной системы в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rFonts w:ascii="Calibri" w:hAnsi="Calibri" w:cs="Calibri"/>
            <w:color w:val="0000FF"/>
          </w:rPr>
          <w:t>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7" w:name="Par512"/>
      <w:bookmarkEnd w:id="97"/>
      <w:r>
        <w:rPr>
          <w:rFonts w:ascii="Calibri" w:hAnsi="Calibri" w:cs="Calibri"/>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98" w:name="Par514"/>
      <w:bookmarkEnd w:id="98"/>
      <w:r>
        <w:rPr>
          <w:rFonts w:ascii="Calibri" w:hAnsi="Calibri" w:cs="Calibri"/>
        </w:rPr>
        <w:t>Статья 29. Участие организаций инвалидов в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19" w:history="1">
        <w:r>
          <w:rPr>
            <w:rFonts w:ascii="Calibri" w:hAnsi="Calibri" w:cs="Calibri"/>
            <w:color w:val="0000FF"/>
          </w:rPr>
          <w:t>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99" w:name="Par519"/>
      <w:bookmarkEnd w:id="99"/>
      <w:r>
        <w:rPr>
          <w:rFonts w:ascii="Calibri" w:hAnsi="Calibri" w:cs="Calibri"/>
        </w:rP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00" w:name="Par521"/>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1" w:name="Par524"/>
      <w:bookmarkEnd w:id="101"/>
      <w:r>
        <w:rPr>
          <w:rFonts w:ascii="Calibri" w:hAnsi="Calibri" w:cs="Calibri"/>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rFonts w:ascii="Calibri" w:hAnsi="Calibri" w:cs="Calibri"/>
            <w:color w:val="0000FF"/>
          </w:rPr>
          <w:t>части 5</w:t>
        </w:r>
      </w:hyperlink>
      <w:r>
        <w:rPr>
          <w:rFonts w:ascii="Calibri" w:hAnsi="Calibri" w:cs="Calibri"/>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2" w:name="Par526"/>
      <w:bookmarkEnd w:id="102"/>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4"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3" w:name="Par527"/>
      <w:bookmarkEnd w:id="103"/>
      <w:r>
        <w:rPr>
          <w:rFonts w:ascii="Calibri" w:hAnsi="Calibri" w:cs="Calibri"/>
        </w:rPr>
        <w:t xml:space="preserve">3. При определении поставщиков (подрядчиков, исполнителей) способами, указанными в </w:t>
      </w:r>
      <w:hyperlink w:anchor="Par524"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4" w:name="Par528"/>
      <w:bookmarkEnd w:id="104"/>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5" w:name="Par530"/>
      <w:bookmarkEnd w:id="105"/>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rFonts w:ascii="Calibri" w:hAnsi="Calibri" w:cs="Calibri"/>
            <w:color w:val="0000FF"/>
          </w:rPr>
          <w:t>части 1</w:t>
        </w:r>
      </w:hyperlink>
      <w:r>
        <w:rPr>
          <w:rFonts w:ascii="Calibri" w:hAnsi="Calibri" w:cs="Calibri"/>
        </w:rPr>
        <w:t xml:space="preserve"> настоящей статьи, и включаются в отчет, указанный в </w:t>
      </w:r>
      <w:hyperlink w:anchor="Par528" w:history="1">
        <w:r>
          <w:rPr>
            <w:rFonts w:ascii="Calibri" w:hAnsi="Calibri" w:cs="Calibri"/>
            <w:color w:val="0000FF"/>
          </w:rPr>
          <w:t>части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rFonts w:ascii="Calibri" w:hAnsi="Calibri" w:cs="Calibri"/>
            <w:color w:val="0000FF"/>
          </w:rPr>
          <w:t>частью 5</w:t>
        </w:r>
      </w:hyperlink>
      <w:r>
        <w:rPr>
          <w:rFonts w:ascii="Calibri" w:hAnsi="Calibri" w:cs="Calibri"/>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06" w:name="Par534"/>
      <w:bookmarkEnd w:id="106"/>
      <w:r>
        <w:rPr>
          <w:rFonts w:ascii="Calibri" w:hAnsi="Calibri" w:cs="Calibri"/>
        </w:rPr>
        <w:t>Статья 31.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7" w:name="Par537"/>
      <w:bookmarkEnd w:id="107"/>
      <w:r>
        <w:rPr>
          <w:rFonts w:ascii="Calibri" w:hAnsi="Calibri" w:cs="Calibri"/>
        </w:rPr>
        <w:t>1. При осуществлении закупки заказчик устанавливает следующие единые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8" w:name="Par538"/>
      <w:bookmarkEnd w:id="108"/>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09" w:name="Par539"/>
      <w:bookmarkEnd w:id="109"/>
      <w:r>
        <w:rPr>
          <w:rFonts w:ascii="Calibri" w:hAnsi="Calibri" w:cs="Calibri"/>
        </w:rPr>
        <w:t>2) правомочность участника закупки заключать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0" w:name="Par540"/>
      <w:bookmarkEnd w:id="110"/>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7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1" w:name="Par542"/>
      <w:bookmarkEnd w:id="111"/>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2" w:name="Par543"/>
      <w:bookmarkEnd w:id="112"/>
      <w:r>
        <w:rPr>
          <w:rFonts w:ascii="Calibri" w:hAnsi="Calibri" w:cs="Calibri"/>
        </w:rPr>
        <w:t xml:space="preserve">6) утратил силу с 1 января 2014 года. - Федеральный </w:t>
      </w:r>
      <w:hyperlink r:id="rId79"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3" w:name="Par544"/>
      <w:bookmarkEnd w:id="113"/>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4" w:name="Par546"/>
      <w:bookmarkEnd w:id="114"/>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5" w:name="Par550"/>
      <w:bookmarkEnd w:id="115"/>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2" w:history="1">
        <w:r>
          <w:rPr>
            <w:rFonts w:ascii="Calibri" w:hAnsi="Calibri" w:cs="Calibri"/>
            <w:color w:val="0000FF"/>
          </w:rPr>
          <w:t>дополнительные требования</w:t>
        </w:r>
      </w:hyperlink>
      <w:r>
        <w:rPr>
          <w:rFonts w:ascii="Calibri" w:hAnsi="Calibri" w:cs="Calibri"/>
        </w:rPr>
        <w:t>, в том числе к наличию: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3"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50"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заказчиком единых требованиях и дополнительных требованиях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указывается в извещении об осуществлении закупки и документации о закупке.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38" w:history="1">
        <w:r>
          <w:rPr>
            <w:rFonts w:ascii="Calibri" w:hAnsi="Calibri" w:cs="Calibri"/>
            <w:color w:val="0000FF"/>
          </w:rPr>
          <w:t>пунктах 1</w:t>
        </w:r>
      </w:hyperlink>
      <w:r>
        <w:rPr>
          <w:rFonts w:ascii="Calibri" w:hAnsi="Calibri" w:cs="Calibri"/>
        </w:rPr>
        <w:t xml:space="preserve">, </w:t>
      </w:r>
      <w:hyperlink w:anchor="Par539" w:history="1">
        <w:r>
          <w:rPr>
            <w:rFonts w:ascii="Calibri" w:hAnsi="Calibri" w:cs="Calibri"/>
            <w:color w:val="0000FF"/>
          </w:rPr>
          <w:t>2</w:t>
        </w:r>
      </w:hyperlink>
      <w:r>
        <w:rPr>
          <w:rFonts w:ascii="Calibri" w:hAnsi="Calibri" w:cs="Calibri"/>
        </w:rPr>
        <w:t xml:space="preserve"> и </w:t>
      </w:r>
      <w:hyperlink w:anchor="Par543" w:history="1">
        <w:r>
          <w:rPr>
            <w:rFonts w:ascii="Calibri" w:hAnsi="Calibri" w:cs="Calibri"/>
            <w:color w:val="0000FF"/>
          </w:rPr>
          <w:t>6 части 1</w:t>
        </w:r>
      </w:hyperlink>
      <w:r>
        <w:rPr>
          <w:rFonts w:ascii="Calibri" w:hAnsi="Calibri" w:cs="Calibri"/>
        </w:rP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rFonts w:ascii="Calibri" w:hAnsi="Calibri" w:cs="Calibri"/>
            <w:color w:val="0000FF"/>
          </w:rPr>
          <w:t>пунктах 3</w:t>
        </w:r>
      </w:hyperlink>
      <w:r>
        <w:rPr>
          <w:rFonts w:ascii="Calibri" w:hAnsi="Calibri" w:cs="Calibri"/>
        </w:rPr>
        <w:t xml:space="preserve"> - </w:t>
      </w:r>
      <w:hyperlink w:anchor="Par542" w:history="1">
        <w:r>
          <w:rPr>
            <w:rFonts w:ascii="Calibri" w:hAnsi="Calibri" w:cs="Calibri"/>
            <w:color w:val="0000FF"/>
          </w:rPr>
          <w:t>5</w:t>
        </w:r>
      </w:hyperlink>
      <w:r>
        <w:rPr>
          <w:rFonts w:ascii="Calibri" w:hAnsi="Calibri" w:cs="Calibri"/>
        </w:rPr>
        <w:t xml:space="preserve">, </w:t>
      </w:r>
      <w:hyperlink w:anchor="Par544" w:history="1">
        <w:r>
          <w:rPr>
            <w:rFonts w:ascii="Calibri" w:hAnsi="Calibri" w:cs="Calibri"/>
            <w:color w:val="0000FF"/>
          </w:rPr>
          <w:t>7</w:t>
        </w:r>
      </w:hyperlink>
      <w:r>
        <w:rPr>
          <w:rFonts w:ascii="Calibri" w:hAnsi="Calibri" w:cs="Calibri"/>
        </w:rPr>
        <w:t xml:space="preserve"> - </w:t>
      </w:r>
      <w:hyperlink w:anchor="Par546"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6" w:name="Par562"/>
      <w:bookmarkEnd w:id="116"/>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7" w:history="1">
        <w:r>
          <w:rPr>
            <w:rFonts w:ascii="Calibri" w:hAnsi="Calibri" w:cs="Calibri"/>
            <w:color w:val="0000FF"/>
          </w:rPr>
          <w:t>частях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или предоставил недостоверную информацию в отношении своего соответствия указанным требованиям.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7" w:name="Par563"/>
      <w:bookmarkEnd w:id="117"/>
      <w:r>
        <w:rPr>
          <w:rFonts w:ascii="Calibri" w:hAnsi="Calibri" w:cs="Calibri"/>
        </w:rPr>
        <w:t xml:space="preserve">10. При осуществлении закупок лекарственных препаратов, которые включены в </w:t>
      </w:r>
      <w:hyperlink r:id="rId8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562"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2" w:history="1">
        <w:r>
          <w:rPr>
            <w:rFonts w:ascii="Calibri" w:hAnsi="Calibri" w:cs="Calibri"/>
            <w:color w:val="0000FF"/>
          </w:rPr>
          <w:t>порядке</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18" w:name="Par569"/>
      <w:bookmarkEnd w:id="118"/>
      <w:r>
        <w:rPr>
          <w:rFonts w:ascii="Calibri" w:hAnsi="Calibri" w:cs="Calibri"/>
        </w:rPr>
        <w:t>Статья 32. Оценка заявок, окончательных предложений участников закупки и критерии этой оценки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19" w:name="Par572"/>
      <w:bookmarkEnd w:id="119"/>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0" w:name="Par573"/>
      <w:bookmarkEnd w:id="120"/>
      <w:r>
        <w:rPr>
          <w:rFonts w:ascii="Calibri" w:hAnsi="Calibri" w:cs="Calibri"/>
        </w:rPr>
        <w:t>1) цена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1" w:name="Par574"/>
      <w:bookmarkEnd w:id="121"/>
      <w:r>
        <w:rPr>
          <w:rFonts w:ascii="Calibri" w:hAnsi="Calibri" w:cs="Calibri"/>
        </w:rPr>
        <w:t>2) расходы на эксплуатацию и ремонт товаров, использование результатов работ;</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2" w:name="Par575"/>
      <w:bookmarkEnd w:id="122"/>
      <w:r>
        <w:rPr>
          <w:rFonts w:ascii="Calibri" w:hAnsi="Calibri" w:cs="Calibri"/>
        </w:rPr>
        <w:t>3) качественные, функциональные и экологические характеристики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3" w:name="Par576"/>
      <w:bookmarkEnd w:id="123"/>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4" w:name="Par577"/>
      <w:bookmarkEnd w:id="124"/>
      <w:r>
        <w:rPr>
          <w:rFonts w:ascii="Calibri" w:hAnsi="Calibri" w:cs="Calibri"/>
        </w:rPr>
        <w:t xml:space="preserve">2. При проведении запроса предложений заказчик вправе не применять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572"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5" w:name="Par578"/>
      <w:bookmarkEnd w:id="125"/>
      <w:r>
        <w:rPr>
          <w:rFonts w:ascii="Calibri" w:hAnsi="Calibri" w:cs="Calibri"/>
        </w:rPr>
        <w:t xml:space="preserve">3. В случаях, предусмотренных в соответствии с </w:t>
      </w:r>
      <w:hyperlink w:anchor="Par640"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6" w:name="Par581"/>
      <w:bookmarkEnd w:id="126"/>
      <w:r>
        <w:rPr>
          <w:rFonts w:ascii="Calibri" w:hAnsi="Calibri" w:cs="Calibri"/>
        </w:rPr>
        <w:t xml:space="preserve">6. Сумма величин значимости критериев, указанных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574"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573"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7" w:name="Par595"/>
      <w:bookmarkEnd w:id="127"/>
      <w:r>
        <w:rPr>
          <w:rFonts w:ascii="Calibri" w:hAnsi="Calibri" w:cs="Calibri"/>
        </w:rPr>
        <w:t xml:space="preserve">8. </w:t>
      </w:r>
      <w:hyperlink r:id="rId87"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3" w:history="1">
        <w:r>
          <w:rPr>
            <w:rFonts w:ascii="Calibri" w:hAnsi="Calibri" w:cs="Calibri"/>
            <w:color w:val="0000FF"/>
          </w:rPr>
          <w:t>пунктах 1</w:t>
        </w:r>
      </w:hyperlink>
      <w:r>
        <w:rPr>
          <w:rFonts w:ascii="Calibri" w:hAnsi="Calibri" w:cs="Calibri"/>
        </w:rPr>
        <w:t xml:space="preserve"> и </w:t>
      </w:r>
      <w:hyperlink w:anchor="Par574" w:history="1">
        <w:r>
          <w:rPr>
            <w:rFonts w:ascii="Calibri" w:hAnsi="Calibri" w:cs="Calibri"/>
            <w:color w:val="0000FF"/>
          </w:rPr>
          <w:t>2 части 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595"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577"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28" w:name="Par599"/>
      <w:bookmarkEnd w:id="128"/>
      <w:r>
        <w:rPr>
          <w:rFonts w:ascii="Calibri" w:hAnsi="Calibri" w:cs="Calibri"/>
        </w:rPr>
        <w:t>Статья 33. Правила описания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29" w:name="Par602"/>
      <w:bookmarkEnd w:id="129"/>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0"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1"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91"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2"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02"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9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30" w:name="Par618"/>
      <w:bookmarkEnd w:id="130"/>
      <w:r>
        <w:rPr>
          <w:rFonts w:ascii="Calibri" w:hAnsi="Calibri" w:cs="Calibri"/>
        </w:rPr>
        <w:t>Статья 34.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1" w:name="Par622"/>
      <w:bookmarkEnd w:id="131"/>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9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2" w:name="Par624"/>
      <w:bookmarkEnd w:id="132"/>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3" w:name="Par632"/>
      <w:bookmarkEnd w:id="133"/>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4" w:name="Par633"/>
      <w:bookmarkEnd w:id="134"/>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5" w:name="Par634"/>
      <w:bookmarkEnd w:id="135"/>
      <w:r>
        <w:rPr>
          <w:rFonts w:ascii="Calibri" w:hAnsi="Calibri" w:cs="Calibri"/>
        </w:rP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6" w:name="Par636"/>
      <w:bookmarkEnd w:id="136"/>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754" w:history="1">
        <w:r>
          <w:rPr>
            <w:rFonts w:ascii="Calibri" w:hAnsi="Calibri" w:cs="Calibri"/>
            <w:color w:val="0000FF"/>
          </w:rPr>
          <w:t>пунктами 4</w:t>
        </w:r>
      </w:hyperlink>
      <w:r>
        <w:rPr>
          <w:rFonts w:ascii="Calibri" w:hAnsi="Calibri" w:cs="Calibri"/>
        </w:rPr>
        <w:t xml:space="preserve">, </w:t>
      </w:r>
      <w:hyperlink w:anchor="Par1768" w:history="1">
        <w:r>
          <w:rPr>
            <w:rFonts w:ascii="Calibri" w:hAnsi="Calibri" w:cs="Calibri"/>
            <w:color w:val="0000FF"/>
          </w:rPr>
          <w:t>15</w:t>
        </w:r>
      </w:hyperlink>
      <w:r>
        <w:rPr>
          <w:rFonts w:ascii="Calibri" w:hAnsi="Calibri" w:cs="Calibri"/>
        </w:rPr>
        <w:t xml:space="preserve"> и </w:t>
      </w:r>
      <w:hyperlink w:anchor="Par1782" w:history="1">
        <w:r>
          <w:rPr>
            <w:rFonts w:ascii="Calibri" w:hAnsi="Calibri" w:cs="Calibri"/>
            <w:color w:val="0000FF"/>
          </w:rPr>
          <w:t>28 части 1 статьи 93</w:t>
        </w:r>
      </w:hyperlink>
      <w:r>
        <w:rPr>
          <w:rFonts w:ascii="Calibri" w:hAnsi="Calibri" w:cs="Calibri"/>
        </w:rPr>
        <w:t xml:space="preserve"> настоящего Федерального закона, требования </w:t>
      </w:r>
      <w:hyperlink w:anchor="Par624" w:history="1">
        <w:r>
          <w:rPr>
            <w:rFonts w:ascii="Calibri" w:hAnsi="Calibri" w:cs="Calibri"/>
            <w:color w:val="0000FF"/>
          </w:rPr>
          <w:t>частей 4</w:t>
        </w:r>
      </w:hyperlink>
      <w:r>
        <w:rPr>
          <w:rFonts w:ascii="Calibri" w:hAnsi="Calibri" w:cs="Calibri"/>
        </w:rPr>
        <w:t xml:space="preserve"> - </w:t>
      </w:r>
      <w:hyperlink w:anchor="Par632" w:history="1">
        <w:r>
          <w:rPr>
            <w:rFonts w:ascii="Calibri" w:hAnsi="Calibri" w:cs="Calibri"/>
            <w:color w:val="0000FF"/>
          </w:rPr>
          <w:t>9</w:t>
        </w:r>
      </w:hyperlink>
      <w:r>
        <w:rPr>
          <w:rFonts w:ascii="Calibri" w:hAnsi="Calibri" w:cs="Calibri"/>
        </w:rPr>
        <w:t xml:space="preserve">, </w:t>
      </w:r>
      <w:hyperlink w:anchor="Par634" w:history="1">
        <w:r>
          <w:rPr>
            <w:rFonts w:ascii="Calibri" w:hAnsi="Calibri" w:cs="Calibri"/>
            <w:color w:val="0000FF"/>
          </w:rPr>
          <w:t>11</w:t>
        </w:r>
      </w:hyperlink>
      <w:r>
        <w:rPr>
          <w:rFonts w:ascii="Calibri" w:hAnsi="Calibri" w:cs="Calibri"/>
        </w:rPr>
        <w:t xml:space="preserve"> - </w:t>
      </w:r>
      <w:hyperlink w:anchor="Par636"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7" w:name="Par640"/>
      <w:bookmarkEnd w:id="137"/>
      <w:r>
        <w:rPr>
          <w:rFonts w:ascii="Calibri" w:hAnsi="Calibri" w:cs="Calibri"/>
        </w:rP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0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226"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04"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0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8" w:name="Par647"/>
      <w:bookmarkEnd w:id="138"/>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06"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47"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39" w:name="Par654"/>
      <w:bookmarkEnd w:id="139"/>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7"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325"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40" w:name="Par663"/>
      <w:bookmarkEnd w:id="140"/>
      <w:r>
        <w:rPr>
          <w:rFonts w:ascii="Calibri" w:hAnsi="Calibri" w:cs="Calibri"/>
        </w:rPr>
        <w:t>Статья 35. Банковское сопровождение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41" w:name="Par669"/>
      <w:bookmarkEnd w:id="141"/>
      <w:r>
        <w:rPr>
          <w:rFonts w:ascii="Calibri" w:hAnsi="Calibri" w:cs="Calibri"/>
        </w:rPr>
        <w:t>Статья 36. Отмена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2" w:name="Par672"/>
      <w:bookmarkEnd w:id="142"/>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672"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43" w:name="Par677"/>
      <w:bookmarkEnd w:id="143"/>
      <w:r>
        <w:rPr>
          <w:rFonts w:ascii="Calibri" w:hAnsi="Calibri" w:cs="Calibri"/>
        </w:rPr>
        <w:t>Статья 37. Антидемпинговые меры при проведении конкурса и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4" w:name="Par680"/>
      <w:bookmarkEnd w:id="144"/>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5" w:name="Par681"/>
      <w:bookmarkEnd w:id="145"/>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6" w:name="Par682"/>
      <w:bookmarkEnd w:id="146"/>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682"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680" w:history="1">
        <w:r>
          <w:rPr>
            <w:rFonts w:ascii="Calibri" w:hAnsi="Calibri" w:cs="Calibri"/>
            <w:color w:val="0000FF"/>
          </w:rPr>
          <w:t>частях 1</w:t>
        </w:r>
      </w:hyperlink>
      <w:r>
        <w:rPr>
          <w:rFonts w:ascii="Calibri" w:hAnsi="Calibri" w:cs="Calibri"/>
        </w:rPr>
        <w:t xml:space="preserve"> и </w:t>
      </w:r>
      <w:hyperlink w:anchor="Par681"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7" w:name="Par689"/>
      <w:bookmarkEnd w:id="147"/>
      <w:r>
        <w:rPr>
          <w:rFonts w:ascii="Calibri" w:hAnsi="Calibri" w:cs="Calibri"/>
        </w:rPr>
        <w:t>2) на двадцать пять и более процентов ниже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8" w:name="Par690"/>
      <w:bookmarkEnd w:id="148"/>
      <w:r>
        <w:rPr>
          <w:rFonts w:ascii="Calibri" w:hAnsi="Calibri" w:cs="Calibri"/>
        </w:rPr>
        <w:t xml:space="preserve">8. В случаях, предусмотренных </w:t>
      </w:r>
      <w:hyperlink w:anchor="Par689"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49" w:name="Par692"/>
      <w:bookmarkEnd w:id="149"/>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692"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281" w:history="1">
        <w:r>
          <w:rPr>
            <w:rFonts w:ascii="Calibri" w:hAnsi="Calibri" w:cs="Calibri"/>
            <w:color w:val="0000FF"/>
          </w:rPr>
          <w:t>часть 28 статьи 112</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0" w:name="Par702"/>
      <w:bookmarkEnd w:id="150"/>
      <w:r>
        <w:rPr>
          <w:rFonts w:ascii="Calibri" w:hAnsi="Calibri" w:cs="Calibri"/>
        </w:rPr>
        <w:t>Статья 38. Контрактная служба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1" w:name="Par704"/>
      <w:bookmarkEnd w:id="151"/>
      <w:r>
        <w:rPr>
          <w:rFonts w:ascii="Calibri" w:hAnsi="Calibri" w:cs="Calibri"/>
        </w:rP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2" w:name="Par705"/>
      <w:bookmarkEnd w:id="152"/>
      <w:r>
        <w:rPr>
          <w:rFonts w:ascii="Calibri" w:hAnsi="Calibri" w:cs="Calibri"/>
        </w:rP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11"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3" w:name="Par712"/>
      <w:bookmarkEnd w:id="153"/>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327"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4" w:name="Par717"/>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72"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5" w:name="Par726"/>
      <w:bookmarkEnd w:id="155"/>
      <w:r>
        <w:rPr>
          <w:rFonts w:ascii="Calibri" w:hAnsi="Calibri" w:cs="Calibri"/>
        </w:rPr>
        <w:t>Статья 39. Комиссия по осуществлению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2"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6" w:name="Par741"/>
      <w:bookmarkEnd w:id="156"/>
      <w:r>
        <w:rPr>
          <w:rFonts w:ascii="Calibri" w:hAnsi="Calibri" w:cs="Calibri"/>
        </w:rPr>
        <w:t>Статья 40. Специализированная организация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7" w:name="Par744"/>
      <w:bookmarkEnd w:id="157"/>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rFonts w:ascii="Calibri" w:hAnsi="Calibri" w:cs="Calibri"/>
            <w:color w:val="0000FF"/>
          </w:rPr>
          <w:t>части 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58" w:name="Par750"/>
      <w:bookmarkEnd w:id="158"/>
      <w:r>
        <w:rPr>
          <w:rFonts w:ascii="Calibri" w:hAnsi="Calibri" w:cs="Calibri"/>
        </w:rPr>
        <w:t>Статья 41. Эксперты, экспертные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59" w:name="Par754"/>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0" w:name="Par761"/>
      <w:bookmarkEnd w:id="160"/>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75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61" w:name="Par768"/>
      <w:bookmarkEnd w:id="161"/>
      <w:r>
        <w:rPr>
          <w:rFonts w:ascii="Calibri" w:hAnsi="Calibri" w:cs="Calibri"/>
        </w:rPr>
        <w:t>Статья 42. Извещение об осуществлении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2" w:name="Par772"/>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3" w:name="Par773"/>
      <w:bookmarkEnd w:id="163"/>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4" w:name="Par778"/>
      <w:bookmarkEnd w:id="164"/>
      <w:r>
        <w:rPr>
          <w:rFonts w:ascii="Calibri" w:hAnsi="Calibri" w:cs="Calibri"/>
        </w:rPr>
        <w:t>3) идентификационный код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5" w:name="Par779"/>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6" w:name="Par780"/>
      <w:bookmarkEnd w:id="166"/>
      <w:r>
        <w:rPr>
          <w:rFonts w:ascii="Calibri" w:hAnsi="Calibri" w:cs="Calibri"/>
        </w:rPr>
        <w:t>5) используемый способ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7" w:name="Par781"/>
      <w:bookmarkEnd w:id="167"/>
      <w:r>
        <w:rPr>
          <w:rFonts w:ascii="Calibri" w:hAnsi="Calibri" w:cs="Calibri"/>
        </w:rPr>
        <w:t>6) срок, место и порядок подачи заявок участников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8" w:name="Par782"/>
      <w:bookmarkEnd w:id="168"/>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69" w:name="Par783"/>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66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70" w:name="Par786"/>
      <w:bookmarkEnd w:id="170"/>
      <w:r>
        <w:rPr>
          <w:rFonts w:ascii="Calibri" w:hAnsi="Calibri" w:cs="Calibri"/>
        </w:rPr>
        <w:t>Статья 43. Изменение и отзыв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71" w:name="Par791"/>
      <w:bookmarkEnd w:id="171"/>
      <w:r>
        <w:rPr>
          <w:rFonts w:ascii="Calibri" w:hAnsi="Calibri" w:cs="Calibri"/>
        </w:rPr>
        <w:t>Статья 44. Обеспечение заявок при проведении конкурсов и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2" w:name="Par799"/>
      <w:bookmarkEnd w:id="17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Pr>
            <w:rFonts w:ascii="Calibri" w:hAnsi="Calibri" w:cs="Calibri"/>
            <w:color w:val="0000FF"/>
          </w:rPr>
          <w:t>частями 9</w:t>
        </w:r>
      </w:hyperlink>
      <w:r>
        <w:rPr>
          <w:rFonts w:ascii="Calibri" w:hAnsi="Calibri" w:cs="Calibri"/>
        </w:rPr>
        <w:t xml:space="preserve"> и </w:t>
      </w:r>
      <w:hyperlink w:anchor="Par563"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79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3" w:name="Par808"/>
      <w:bookmarkEnd w:id="17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7"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w:t>
      </w:r>
      <w:hyperlink r:id="rId118"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4" w:name="Par814"/>
      <w:bookmarkEnd w:id="174"/>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5" w:name="Par822"/>
      <w:bookmarkEnd w:id="17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9"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265" w:history="1">
        <w:r>
          <w:rPr>
            <w:rFonts w:ascii="Calibri" w:hAnsi="Calibri" w:cs="Calibri"/>
            <w:color w:val="0000FF"/>
          </w:rPr>
          <w:t>пунктами 1</w:t>
        </w:r>
      </w:hyperlink>
      <w:r>
        <w:rPr>
          <w:rFonts w:ascii="Calibri" w:hAnsi="Calibri" w:cs="Calibri"/>
        </w:rPr>
        <w:t xml:space="preserve"> - </w:t>
      </w:r>
      <w:hyperlink w:anchor="Par1268"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272" w:history="1">
        <w:r>
          <w:rPr>
            <w:rFonts w:ascii="Calibri" w:hAnsi="Calibri" w:cs="Calibri"/>
            <w:color w:val="0000FF"/>
          </w:rPr>
          <w:t>частью 14 статьи 66</w:t>
        </w:r>
      </w:hyperlink>
      <w:r>
        <w:rPr>
          <w:rFonts w:ascii="Calibri" w:hAnsi="Calibri" w:cs="Calibri"/>
        </w:rPr>
        <w:t xml:space="preserve"> и </w:t>
      </w:r>
      <w:hyperlink w:anchor="Par1340"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286"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rFonts w:ascii="Calibri" w:hAnsi="Calibri" w:cs="Calibri"/>
            <w:color w:val="0000FF"/>
          </w:rPr>
          <w:t>частью 27</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2"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rFonts w:ascii="Calibri" w:hAnsi="Calibri" w:cs="Calibri"/>
            <w:color w:val="0000FF"/>
          </w:rPr>
          <w:t>частью 18</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6" w:name="Par831"/>
      <w:bookmarkEnd w:id="17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36"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77" w:name="Par835"/>
      <w:bookmarkEnd w:id="177"/>
      <w:r>
        <w:rPr>
          <w:rFonts w:ascii="Calibri" w:hAnsi="Calibri" w:cs="Calibri"/>
        </w:rPr>
        <w:t>Статья 45. Условия банковской гарантии. Реестр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0"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8" w:name="Par843"/>
      <w:bookmarkEnd w:id="178"/>
      <w:r>
        <w:rPr>
          <w:rFonts w:ascii="Calibri" w:hAnsi="Calibri" w:cs="Calibri"/>
        </w:rPr>
        <w:t>2. Банковская гарантия должна быть безотзывной и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1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791" w:history="1">
        <w:r>
          <w:rPr>
            <w:rFonts w:ascii="Calibri" w:hAnsi="Calibri" w:cs="Calibri"/>
            <w:color w:val="0000FF"/>
          </w:rPr>
          <w:t>статей 44</w:t>
        </w:r>
      </w:hyperlink>
      <w:r>
        <w:rPr>
          <w:rFonts w:ascii="Calibri" w:hAnsi="Calibri" w:cs="Calibri"/>
        </w:rPr>
        <w:t xml:space="preserve"> и </w:t>
      </w:r>
      <w:hyperlink w:anchor="Par1869" w:history="1">
        <w:r>
          <w:rPr>
            <w:rFonts w:ascii="Calibri" w:hAnsi="Calibri" w:cs="Calibri"/>
            <w:color w:val="0000FF"/>
          </w:rPr>
          <w:t>96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22"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79" w:name="Par852"/>
      <w:bookmarkEnd w:id="17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0" w:name="Par854"/>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6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1" w:name="Par860"/>
      <w:bookmarkEnd w:id="181"/>
      <w:r>
        <w:rPr>
          <w:rFonts w:ascii="Calibri" w:hAnsi="Calibri" w:cs="Calibri"/>
        </w:rPr>
        <w:t>1) отсутствие информации о банковской гарантии в реестре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843" w:history="1">
        <w:r>
          <w:rPr>
            <w:rFonts w:ascii="Calibri" w:hAnsi="Calibri" w:cs="Calibri"/>
            <w:color w:val="0000FF"/>
          </w:rPr>
          <w:t>частях 2</w:t>
        </w:r>
      </w:hyperlink>
      <w:r>
        <w:rPr>
          <w:rFonts w:ascii="Calibri" w:hAnsi="Calibri" w:cs="Calibri"/>
        </w:rPr>
        <w:t xml:space="preserve"> и </w:t>
      </w:r>
      <w:hyperlink w:anchor="Par852" w:history="1">
        <w:r>
          <w:rPr>
            <w:rFonts w:ascii="Calibri" w:hAnsi="Calibri" w:cs="Calibri"/>
            <w:color w:val="0000FF"/>
          </w:rPr>
          <w:t>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854"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2" w:name="Par869"/>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настоящего Федерального закона, </w:t>
      </w:r>
      <w:hyperlink r:id="rId124"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25"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3" w:name="Par871"/>
      <w:bookmarkEnd w:id="183"/>
      <w:r>
        <w:rPr>
          <w:rFonts w:ascii="Calibri" w:hAnsi="Calibri" w:cs="Calibri"/>
        </w:rPr>
        <w:t>9. В реестр банковских гарантий включаются следующие информация и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заключенного договора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8"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87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45 вступает в силу с 31 марта 2014 года (</w:t>
      </w:r>
      <w:hyperlink w:anchor="Par2323"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84" w:name="Par885"/>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w:t>
      </w:r>
      <w:hyperlink r:id="rId130" w:history="1">
        <w:r>
          <w:rPr>
            <w:rFonts w:ascii="Calibri" w:hAnsi="Calibri" w:cs="Calibri"/>
            <w:color w:val="0000FF"/>
          </w:rPr>
          <w:t>включает</w:t>
        </w:r>
      </w:hyperlink>
      <w:r>
        <w:rPr>
          <w:rFonts w:ascii="Calibri" w:hAnsi="Calibri" w:cs="Calibri"/>
        </w:rPr>
        <w:t xml:space="preserve"> указанные в </w:t>
      </w:r>
      <w:hyperlink w:anchor="Par87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85" w:name="Par887"/>
      <w:bookmarkEnd w:id="185"/>
      <w:r>
        <w:rPr>
          <w:rFonts w:ascii="Calibri" w:hAnsi="Calibri" w:cs="Calibri"/>
        </w:rPr>
        <w:t>Статья 46. Запрет на проведение переговоров с участником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86" w:name="Par892"/>
      <w:bookmarkEnd w:id="186"/>
      <w:r>
        <w:rPr>
          <w:rFonts w:ascii="Calibri" w:hAnsi="Calibri" w:cs="Calibri"/>
        </w:rPr>
        <w:t>Статья 47. Последствия нарушения положений настоящей главы</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187" w:name="Par896"/>
      <w:bookmarkEnd w:id="187"/>
      <w:r>
        <w:rPr>
          <w:rFonts w:ascii="Calibri" w:hAnsi="Calibri" w:cs="Calibri"/>
        </w:rPr>
        <w:t>§ 2. Определение поставщиков (подрядчиков, исполнителей)</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88" w:name="Par899"/>
      <w:bookmarkEnd w:id="188"/>
      <w:r>
        <w:rPr>
          <w:rFonts w:ascii="Calibri" w:hAnsi="Calibri" w:cs="Calibri"/>
        </w:rPr>
        <w:t>Статья 48. Проведение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1" w:history="1">
        <w:r>
          <w:rPr>
            <w:rFonts w:ascii="Calibri" w:hAnsi="Calibri" w:cs="Calibri"/>
            <w:color w:val="0000FF"/>
          </w:rPr>
          <w:t>статьями 56</w:t>
        </w:r>
      </w:hyperlink>
      <w:r>
        <w:rPr>
          <w:rFonts w:ascii="Calibri" w:hAnsi="Calibri" w:cs="Calibri"/>
        </w:rPr>
        <w:t xml:space="preserve">, </w:t>
      </w:r>
      <w:hyperlink w:anchor="Par1084" w:history="1">
        <w:r>
          <w:rPr>
            <w:rFonts w:ascii="Calibri" w:hAnsi="Calibri" w:cs="Calibri"/>
            <w:color w:val="0000FF"/>
          </w:rPr>
          <w:t>57</w:t>
        </w:r>
      </w:hyperlink>
      <w:r>
        <w:rPr>
          <w:rFonts w:ascii="Calibri" w:hAnsi="Calibri" w:cs="Calibri"/>
        </w:rPr>
        <w:t xml:space="preserve">, </w:t>
      </w:r>
      <w:hyperlink w:anchor="Par1110" w:history="1">
        <w:r>
          <w:rPr>
            <w:rFonts w:ascii="Calibri" w:hAnsi="Calibri" w:cs="Calibri"/>
            <w:color w:val="0000FF"/>
          </w:rPr>
          <w:t>59</w:t>
        </w:r>
      </w:hyperlink>
      <w:r>
        <w:rPr>
          <w:rFonts w:ascii="Calibri" w:hAnsi="Calibri" w:cs="Calibri"/>
        </w:rPr>
        <w:t xml:space="preserve">, </w:t>
      </w:r>
      <w:hyperlink w:anchor="Par1399" w:history="1">
        <w:r>
          <w:rPr>
            <w:rFonts w:ascii="Calibri" w:hAnsi="Calibri" w:cs="Calibri"/>
            <w:color w:val="0000FF"/>
          </w:rPr>
          <w:t>72</w:t>
        </w:r>
      </w:hyperlink>
      <w:r>
        <w:rPr>
          <w:rFonts w:ascii="Calibri" w:hAnsi="Calibri" w:cs="Calibri"/>
        </w:rPr>
        <w:t xml:space="preserve">, </w:t>
      </w:r>
      <w:hyperlink w:anchor="Par1540" w:history="1">
        <w:r>
          <w:rPr>
            <w:rFonts w:ascii="Calibri" w:hAnsi="Calibri" w:cs="Calibri"/>
            <w:color w:val="0000FF"/>
          </w:rPr>
          <w:t>83</w:t>
        </w:r>
      </w:hyperlink>
      <w:r>
        <w:rPr>
          <w:rFonts w:ascii="Calibri" w:hAnsi="Calibri" w:cs="Calibri"/>
        </w:rPr>
        <w:t xml:space="preserve">, </w:t>
      </w:r>
      <w:hyperlink w:anchor="Par1603" w:history="1">
        <w:r>
          <w:rPr>
            <w:rFonts w:ascii="Calibri" w:hAnsi="Calibri" w:cs="Calibri"/>
            <w:color w:val="0000FF"/>
          </w:rPr>
          <w:t>84</w:t>
        </w:r>
      </w:hyperlink>
      <w:r>
        <w:rPr>
          <w:rFonts w:ascii="Calibri" w:hAnsi="Calibri" w:cs="Calibri"/>
        </w:rPr>
        <w:t xml:space="preserve"> и </w:t>
      </w:r>
      <w:hyperlink w:anchor="Par1746" w:history="1">
        <w:r>
          <w:rPr>
            <w:rFonts w:ascii="Calibri" w:hAnsi="Calibri" w:cs="Calibri"/>
            <w:color w:val="0000FF"/>
          </w:rPr>
          <w:t>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89" w:name="Par909"/>
      <w:bookmarkEnd w:id="189"/>
      <w:r>
        <w:rPr>
          <w:rFonts w:ascii="Calibri" w:hAnsi="Calibri" w:cs="Calibri"/>
        </w:rPr>
        <w:t>Статья 49. Извещение о проведении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0" w:name="Par912"/>
      <w:bookmarkEnd w:id="190"/>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history="1">
        <w:r>
          <w:rPr>
            <w:rFonts w:ascii="Calibri" w:hAnsi="Calibri" w:cs="Calibri"/>
            <w:color w:val="0000FF"/>
          </w:rPr>
          <w:t>частью 1</w:t>
        </w:r>
      </w:hyperlink>
      <w:r>
        <w:rPr>
          <w:rFonts w:ascii="Calibri" w:hAnsi="Calibri" w:cs="Calibri"/>
        </w:rPr>
        <w:t xml:space="preserve"> настоящей статьи размещением.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1" w:name="Par914"/>
      <w:bookmarkEnd w:id="191"/>
      <w:r>
        <w:rPr>
          <w:rFonts w:ascii="Calibri" w:hAnsi="Calibri" w:cs="Calibri"/>
        </w:rPr>
        <w:t>3. В извещении о проведении открытого конкурса заказчик указывает: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2" w:name="Par927"/>
      <w:bookmarkEnd w:id="192"/>
      <w:r>
        <w:rPr>
          <w:rFonts w:ascii="Calibri" w:hAnsi="Calibri" w:cs="Calibri"/>
        </w:rPr>
        <w:t>Статья 50. Конкурсная документация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956"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3" w:name="Par936"/>
      <w:bookmarkEnd w:id="193"/>
      <w:r>
        <w:rPr>
          <w:rFonts w:ascii="Calibri" w:hAnsi="Calibri" w:cs="Calibri"/>
        </w:rPr>
        <w:t xml:space="preserve">6) информацию о возможности заказчика заключить контракты, указанные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36"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8"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2"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3"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4"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4" w:name="Par956"/>
      <w:bookmarkEnd w:id="194"/>
      <w:r>
        <w:rPr>
          <w:rFonts w:ascii="Calibri" w:hAnsi="Calibri" w:cs="Calibri"/>
        </w:rPr>
        <w:t>Статья 51. Порядок подачи заявок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5" w:name="Par960"/>
      <w:bookmarkEnd w:id="195"/>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rFonts w:ascii="Calibri" w:hAnsi="Calibri" w:cs="Calibri"/>
            <w:color w:val="0000FF"/>
          </w:rPr>
          <w:t>пунктами 3</w:t>
        </w:r>
      </w:hyperlink>
      <w:r>
        <w:rPr>
          <w:rFonts w:ascii="Calibri" w:hAnsi="Calibri" w:cs="Calibri"/>
        </w:rPr>
        <w:t xml:space="preserve"> - </w:t>
      </w:r>
      <w:hyperlink w:anchor="Par546"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заверенные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6" w:name="Par972"/>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197" w:name="Par989"/>
      <w:bookmarkEnd w:id="19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8" w:name="Par991"/>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199" w:name="Par1003"/>
      <w:bookmarkEnd w:id="199"/>
      <w:r>
        <w:rPr>
          <w:rFonts w:ascii="Calibri" w:hAnsi="Calibri" w:cs="Calibri"/>
        </w:rPr>
        <w:t>Статья 53. Рассмотрение и оценка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0" w:name="Par1013"/>
      <w:bookmarkEnd w:id="200"/>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1" w:name="Par1017"/>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2" w:name="Par1026"/>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17" w:history="1">
        <w:r>
          <w:rPr>
            <w:rFonts w:ascii="Calibri" w:hAnsi="Calibri" w:cs="Calibri"/>
            <w:color w:val="0000FF"/>
          </w:rPr>
          <w:t>частях 10</w:t>
        </w:r>
      </w:hyperlink>
      <w:r>
        <w:rPr>
          <w:rFonts w:ascii="Calibri" w:hAnsi="Calibri" w:cs="Calibri"/>
        </w:rPr>
        <w:t xml:space="preserve"> и </w:t>
      </w:r>
      <w:hyperlink w:anchor="Par1026"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2"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03" w:name="Par1037"/>
      <w:bookmarkEnd w:id="203"/>
      <w:r>
        <w:rPr>
          <w:rFonts w:ascii="Calibri" w:hAnsi="Calibri" w:cs="Calibri"/>
        </w:rPr>
        <w:t>Статья 54. Заключение контракта по результатам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history="1">
        <w:r>
          <w:rPr>
            <w:rFonts w:ascii="Calibri" w:hAnsi="Calibri" w:cs="Calibri"/>
            <w:color w:val="0000FF"/>
          </w:rPr>
          <w:t>закона</w:t>
        </w:r>
      </w:hyperlink>
      <w:r>
        <w:rPr>
          <w:rFonts w:ascii="Calibri" w:hAnsi="Calibri" w:cs="Calibri"/>
        </w:rPr>
        <w:t>.</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4" w:name="Par1042"/>
      <w:bookmarkEnd w:id="204"/>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5" w:name="Par1046"/>
      <w:bookmarkEnd w:id="205"/>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6" w:name="Par1050"/>
      <w:bookmarkEnd w:id="206"/>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07" w:name="Par1052"/>
      <w:bookmarkEnd w:id="207"/>
      <w:r>
        <w:rPr>
          <w:rFonts w:ascii="Calibri" w:hAnsi="Calibri" w:cs="Calibri"/>
        </w:rPr>
        <w:t>Статья 55. Последствия признания конкурса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8" w:name="Par1055"/>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989"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3"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8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09" w:name="Par1059"/>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0" w:name="Par1060"/>
      <w:bookmarkEnd w:id="210"/>
      <w:r>
        <w:rPr>
          <w:rFonts w:ascii="Calibri" w:hAnsi="Calibri" w:cs="Calibri"/>
        </w:rPr>
        <w:t xml:space="preserve">1) </w:t>
      </w:r>
      <w:hyperlink w:anchor="Par989"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3"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46"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1" w:name="Par1064"/>
      <w:bookmarkEnd w:id="211"/>
      <w:r>
        <w:rPr>
          <w:rFonts w:ascii="Calibri" w:hAnsi="Calibri" w:cs="Calibri"/>
        </w:rPr>
        <w:t xml:space="preserve">3) </w:t>
      </w:r>
      <w:hyperlink w:anchor="Par1081"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2" w:name="Par1065"/>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1"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3" w:name="Par1066"/>
      <w:bookmarkEnd w:id="213"/>
      <w:r>
        <w:rPr>
          <w:rFonts w:ascii="Calibri" w:hAnsi="Calibri" w:cs="Calibri"/>
        </w:rPr>
        <w:t xml:space="preserve">4. В случае, если повторный конкурс признан не состоявшимся по основаниям, предусмотренным </w:t>
      </w:r>
      <w:hyperlink w:anchor="Par1060"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099"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4" w:name="Par1068"/>
      <w:bookmarkEnd w:id="214"/>
      <w:r>
        <w:rPr>
          <w:rFonts w:ascii="Calibri" w:hAnsi="Calibri" w:cs="Calibri"/>
        </w:rPr>
        <w:t xml:space="preserve">6. В случае, если двухэтапный конкурс признан не состоявшимся по основаниям, предусмотренным </w:t>
      </w:r>
      <w:hyperlink w:anchor="Par110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5" w:name="Par1069"/>
      <w:bookmarkEnd w:id="215"/>
      <w:r>
        <w:rPr>
          <w:rFonts w:ascii="Calibri" w:hAnsi="Calibri" w:cs="Calibri"/>
        </w:rPr>
        <w:t xml:space="preserve">7. В случае, если двухэтапный конкурс признан не состоявшимся по основаниям, предусмотренным </w:t>
      </w:r>
      <w:hyperlink w:anchor="Par1104"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16" w:name="Par1071"/>
      <w:bookmarkEnd w:id="216"/>
      <w:r>
        <w:rPr>
          <w:rFonts w:ascii="Calibri" w:hAnsi="Calibri" w:cs="Calibri"/>
        </w:rPr>
        <w:t>Статья 56. Особенности проведения конкурса с ограниченным участием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4"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7" w:name="Par1076"/>
      <w:bookmarkEnd w:id="217"/>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37" w:history="1">
        <w:r>
          <w:rPr>
            <w:rFonts w:ascii="Calibri" w:hAnsi="Calibri" w:cs="Calibri"/>
            <w:color w:val="0000FF"/>
          </w:rPr>
          <w:t>частью 1 статьи 31</w:t>
        </w:r>
      </w:hyperlink>
      <w:r>
        <w:rPr>
          <w:rFonts w:ascii="Calibri" w:hAnsi="Calibri" w:cs="Calibri"/>
        </w:rPr>
        <w:t xml:space="preserve"> настоящего Федерального закона, предъявляются дополнительные требования в соответствии с </w:t>
      </w:r>
      <w:hyperlink w:anchor="Par550"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09" w:history="1">
        <w:r>
          <w:rPr>
            <w:rFonts w:ascii="Calibri" w:hAnsi="Calibri" w:cs="Calibri"/>
            <w:color w:val="0000FF"/>
          </w:rPr>
          <w:t>статьями 49</w:t>
        </w:r>
      </w:hyperlink>
      <w:r>
        <w:rPr>
          <w:rFonts w:ascii="Calibri" w:hAnsi="Calibri" w:cs="Calibri"/>
        </w:rPr>
        <w:t xml:space="preserve"> и </w:t>
      </w:r>
      <w:hyperlink w:anchor="Par927"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076"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960"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6"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18" w:name="Par1081"/>
      <w:bookmarkEnd w:id="218"/>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19" w:name="Par1084"/>
      <w:bookmarkEnd w:id="219"/>
      <w:r>
        <w:rPr>
          <w:rFonts w:ascii="Calibri" w:hAnsi="Calibri" w:cs="Calibri"/>
        </w:rPr>
        <w:t>Статья 57. Особенности проведения двухэтапного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9" w:history="1">
        <w:r>
          <w:rPr>
            <w:rFonts w:ascii="Calibri" w:hAnsi="Calibri" w:cs="Calibri"/>
            <w:color w:val="0000FF"/>
          </w:rPr>
          <w:t>статьями 49</w:t>
        </w:r>
      </w:hyperlink>
      <w:r>
        <w:rPr>
          <w:rFonts w:ascii="Calibri" w:hAnsi="Calibri" w:cs="Calibri"/>
        </w:rPr>
        <w:t xml:space="preserve"> и </w:t>
      </w:r>
      <w:hyperlink w:anchor="Par927"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1"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0" w:name="Par1096"/>
      <w:bookmarkEnd w:id="220"/>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1" w:name="Par1099"/>
      <w:bookmarkEnd w:id="221"/>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096"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9"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2" w:name="Par1104"/>
      <w:bookmarkEnd w:id="222"/>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23" w:name="Par1106"/>
      <w:bookmarkEnd w:id="223"/>
      <w:r>
        <w:rPr>
          <w:rFonts w:ascii="Calibri" w:hAnsi="Calibri" w:cs="Calibri"/>
        </w:rPr>
        <w:t>Статья 58. Привлечение экспертов, экспертных организаций при проведении конкурсов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24" w:name="Par1110"/>
      <w:bookmarkEnd w:id="224"/>
      <w:r>
        <w:rPr>
          <w:rFonts w:ascii="Calibri" w:hAnsi="Calibri" w:cs="Calibri"/>
        </w:rPr>
        <w:t>Статья 59. Аукцион в электронной форме (электронный аукцион)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5" w:name="Par1114"/>
      <w:bookmarkEnd w:id="225"/>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145"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4" w:history="1">
        <w:r>
          <w:rPr>
            <w:rFonts w:ascii="Calibri" w:hAnsi="Calibri" w:cs="Calibri"/>
            <w:color w:val="0000FF"/>
          </w:rPr>
          <w:t>части 2</w:t>
        </w:r>
      </w:hyperlink>
      <w:r>
        <w:rPr>
          <w:rFonts w:ascii="Calibri" w:hAnsi="Calibri" w:cs="Calibri"/>
        </w:rPr>
        <w:t xml:space="preserve"> настоящей статьи перечни.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6" w:name="Par1119"/>
      <w:bookmarkEnd w:id="226"/>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7" w:name="Par1122"/>
      <w:bookmarkEnd w:id="227"/>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28" w:name="Par1124"/>
      <w:bookmarkEnd w:id="228"/>
      <w:r>
        <w:rPr>
          <w:rFonts w:ascii="Calibri" w:hAnsi="Calibri" w:cs="Calibri"/>
        </w:rPr>
        <w:t>Статья 60. Особенности документооборота при проведении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29" w:name="Par1128"/>
      <w:bookmarkEnd w:id="229"/>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30" w:name="Par1139"/>
      <w:bookmarkEnd w:id="230"/>
      <w:r>
        <w:rPr>
          <w:rFonts w:ascii="Calibri" w:hAnsi="Calibri" w:cs="Calibri"/>
        </w:rPr>
        <w:t>Статья 61. Аккредитация участников электронного аукциона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1" w:name="Par1143"/>
      <w:bookmarkEnd w:id="231"/>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2" w:name="Par1144"/>
      <w:bookmarkEnd w:id="232"/>
      <w:r>
        <w:rPr>
          <w:rFonts w:ascii="Calibri" w:hAnsi="Calibri" w:cs="Calibri"/>
        </w:rPr>
        <w:t>1) заявление этого участника о его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3" w:name="Par1145"/>
      <w:bookmarkEnd w:id="233"/>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4"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4" w:name="Par1147"/>
      <w:bookmarkEnd w:id="234"/>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5" w:name="Par1148"/>
      <w:bookmarkEnd w:id="235"/>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6" w:name="Par1149"/>
      <w:bookmarkEnd w:id="236"/>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7" w:name="Par1151"/>
      <w:bookmarkEnd w:id="237"/>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143"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8" w:name="Par1153"/>
      <w:bookmarkEnd w:id="238"/>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5"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153"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39" w:name="Par1155"/>
      <w:bookmarkEnd w:id="239"/>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3"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3"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155"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0" w:name="Par1159"/>
      <w:bookmarkEnd w:id="240"/>
      <w:r>
        <w:rPr>
          <w:rFonts w:ascii="Calibri" w:hAnsi="Calibri" w:cs="Calibri"/>
        </w:rPr>
        <w:t xml:space="preserve">10. В случае внесения изменений в документы и информацию, указанные в </w:t>
      </w:r>
      <w:hyperlink w:anchor="Par1143"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143" w:history="1">
        <w:r>
          <w:rPr>
            <w:rFonts w:ascii="Calibri" w:hAnsi="Calibri" w:cs="Calibri"/>
            <w:color w:val="0000FF"/>
          </w:rPr>
          <w:t>частями 2</w:t>
        </w:r>
      </w:hyperlink>
      <w:r>
        <w:rPr>
          <w:rFonts w:ascii="Calibri" w:hAnsi="Calibri" w:cs="Calibri"/>
        </w:rPr>
        <w:t xml:space="preserve"> и </w:t>
      </w:r>
      <w:hyperlink w:anchor="Par1159"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3"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159"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3"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1" w:name="Par1163"/>
      <w:bookmarkEnd w:id="241"/>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42" w:name="Par1166"/>
      <w:bookmarkEnd w:id="242"/>
      <w:r>
        <w:rPr>
          <w:rFonts w:ascii="Calibri" w:hAnsi="Calibri" w:cs="Calibri"/>
        </w:rPr>
        <w:t>Статья 62. Реестр участников электронного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3" w:name="Par1169"/>
      <w:bookmarkEnd w:id="243"/>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4" w:name="Par1170"/>
      <w:bookmarkEnd w:id="244"/>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5" w:name="Par1172"/>
      <w:bookmarkEnd w:id="245"/>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6" w:name="Par1173"/>
      <w:bookmarkEnd w:id="246"/>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7" w:name="Par1174"/>
      <w:bookmarkEnd w:id="247"/>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7"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8" w:name="Par1176"/>
      <w:bookmarkEnd w:id="248"/>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8"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49" w:name="Par1177"/>
      <w:bookmarkEnd w:id="249"/>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1"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9"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159"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3" w:history="1">
        <w:r>
          <w:rPr>
            <w:rFonts w:ascii="Calibri" w:hAnsi="Calibri" w:cs="Calibri"/>
            <w:color w:val="0000FF"/>
          </w:rPr>
          <w:t>пунктами 4</w:t>
        </w:r>
      </w:hyperlink>
      <w:r>
        <w:rPr>
          <w:rFonts w:ascii="Calibri" w:hAnsi="Calibri" w:cs="Calibri"/>
        </w:rPr>
        <w:t xml:space="preserve"> - </w:t>
      </w:r>
      <w:hyperlink w:anchor="Par1176" w:history="1">
        <w:r>
          <w:rPr>
            <w:rFonts w:ascii="Calibri" w:hAnsi="Calibri" w:cs="Calibri"/>
            <w:color w:val="0000FF"/>
          </w:rPr>
          <w:t>7 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0" w:name="Par1184"/>
      <w:bookmarkEnd w:id="250"/>
      <w:r>
        <w:rPr>
          <w:rFonts w:ascii="Calibri" w:hAnsi="Calibri" w:cs="Calibri"/>
        </w:rPr>
        <w:t>Статья 63. Извещение о проведении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1" w:name="Par1187"/>
      <w:bookmarkEnd w:id="251"/>
      <w:r>
        <w:rPr>
          <w:rFonts w:ascii="Calibri" w:hAnsi="Calibri" w:cs="Calibri"/>
        </w:rPr>
        <w:t>1. Извещение о проведении электронного аукциона размещается заказчиком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2" w:name="Par1188"/>
      <w:bookmarkEnd w:id="252"/>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3" w:name="Par1189"/>
      <w:bookmarkEnd w:id="253"/>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history="1">
        <w:r>
          <w:rPr>
            <w:rFonts w:ascii="Calibri" w:hAnsi="Calibri" w:cs="Calibri"/>
            <w:color w:val="0000FF"/>
          </w:rPr>
          <w:t>частью 1</w:t>
        </w:r>
      </w:hyperlink>
      <w:r>
        <w:rPr>
          <w:rFonts w:ascii="Calibri" w:hAnsi="Calibri" w:cs="Calibri"/>
        </w:rPr>
        <w:t xml:space="preserve"> настоящей статьи размещения.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76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28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299"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4" w:name="Par1202"/>
      <w:bookmarkEnd w:id="254"/>
      <w:r>
        <w:rPr>
          <w:rFonts w:ascii="Calibri" w:hAnsi="Calibri" w:cs="Calibri"/>
        </w:rPr>
        <w:t>Статья 64. Содержание документации об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5" w:name="Par1205"/>
      <w:bookmarkEnd w:id="255"/>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37" w:history="1">
        <w:r>
          <w:rPr>
            <w:rFonts w:ascii="Calibri" w:hAnsi="Calibri" w:cs="Calibri"/>
            <w:color w:val="0000FF"/>
          </w:rPr>
          <w:t>частями 3</w:t>
        </w:r>
      </w:hyperlink>
      <w:r>
        <w:rPr>
          <w:rFonts w:ascii="Calibri" w:hAnsi="Calibri" w:cs="Calibri"/>
        </w:rPr>
        <w:t xml:space="preserve"> - </w:t>
      </w:r>
      <w:hyperlink w:anchor="Par1259"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280"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299"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05"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37" w:history="1">
        <w:r>
          <w:rPr>
            <w:rFonts w:ascii="Calibri" w:hAnsi="Calibri" w:cs="Calibri"/>
            <w:color w:val="0000FF"/>
          </w:rPr>
          <w:t>частями 1</w:t>
        </w:r>
      </w:hyperlink>
      <w:r>
        <w:rPr>
          <w:rFonts w:ascii="Calibri" w:hAnsi="Calibri" w:cs="Calibri"/>
        </w:rPr>
        <w:t xml:space="preserve"> и </w:t>
      </w:r>
      <w:hyperlink w:anchor="Par550" w:history="1">
        <w:r>
          <w:rPr>
            <w:rFonts w:ascii="Calibri" w:hAnsi="Calibri" w:cs="Calibri"/>
            <w:color w:val="0000FF"/>
          </w:rPr>
          <w:t>2 статьи 31</w:t>
        </w:r>
      </w:hyperlink>
      <w:r>
        <w:rPr>
          <w:rFonts w:ascii="Calibri" w:hAnsi="Calibri" w:cs="Calibri"/>
        </w:rPr>
        <w:t xml:space="preserve"> (при наличии таких требований)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6" w:name="Par1222"/>
      <w:bookmarkEnd w:id="256"/>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8" w:history="1">
        <w:r>
          <w:rPr>
            <w:rFonts w:ascii="Calibri" w:hAnsi="Calibri" w:cs="Calibri"/>
            <w:color w:val="0000FF"/>
          </w:rPr>
          <w:t>частях 2</w:t>
        </w:r>
      </w:hyperlink>
      <w:r>
        <w:rPr>
          <w:rFonts w:ascii="Calibri" w:hAnsi="Calibri" w:cs="Calibri"/>
        </w:rPr>
        <w:t xml:space="preserve"> и </w:t>
      </w:r>
      <w:hyperlink w:anchor="Par1189"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7" w:name="Par1227"/>
      <w:bookmarkEnd w:id="257"/>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27"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58" w:name="Par1232"/>
      <w:bookmarkEnd w:id="258"/>
      <w:r>
        <w:rPr>
          <w:rFonts w:ascii="Calibri" w:hAnsi="Calibri" w:cs="Calibri"/>
        </w:rPr>
        <w:t>Статья 66. Порядок подачи заявок на участие в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59" w:name="Par1237"/>
      <w:bookmarkEnd w:id="259"/>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0" w:name="Par1243"/>
      <w:bookmarkEnd w:id="260"/>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243"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37"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1" w:name="Par1250"/>
      <w:bookmarkEnd w:id="261"/>
      <w:r>
        <w:rPr>
          <w:rFonts w:ascii="Calibri" w:hAnsi="Calibri" w:cs="Calibri"/>
        </w:rPr>
        <w:t>5. Вторая часть заявки на участие в электронном аукционе должна содержать следующие документы и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38" w:history="1">
        <w:r>
          <w:rPr>
            <w:rFonts w:ascii="Calibri" w:hAnsi="Calibri" w:cs="Calibri"/>
            <w:color w:val="0000FF"/>
          </w:rPr>
          <w:t>пунктами 1</w:t>
        </w:r>
      </w:hyperlink>
      <w:r>
        <w:rPr>
          <w:rFonts w:ascii="Calibri" w:hAnsi="Calibri" w:cs="Calibri"/>
        </w:rPr>
        <w:t xml:space="preserve"> и </w:t>
      </w:r>
      <w:hyperlink w:anchor="Par539" w:history="1">
        <w:r>
          <w:rPr>
            <w:rFonts w:ascii="Calibri" w:hAnsi="Calibri" w:cs="Calibri"/>
            <w:color w:val="0000FF"/>
          </w:rPr>
          <w:t>2 части 1</w:t>
        </w:r>
      </w:hyperlink>
      <w:r>
        <w:rPr>
          <w:rFonts w:ascii="Calibri" w:hAnsi="Calibri" w:cs="Calibri"/>
        </w:rPr>
        <w:t xml:space="preserve"> и </w:t>
      </w:r>
      <w:hyperlink w:anchor="Par550"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0" w:history="1">
        <w:r>
          <w:rPr>
            <w:rFonts w:ascii="Calibri" w:hAnsi="Calibri" w:cs="Calibri"/>
            <w:color w:val="0000FF"/>
          </w:rPr>
          <w:t>пунктами 3</w:t>
        </w:r>
      </w:hyperlink>
      <w:r>
        <w:rPr>
          <w:rFonts w:ascii="Calibri" w:hAnsi="Calibri" w:cs="Calibri"/>
        </w:rPr>
        <w:t xml:space="preserve"> - </w:t>
      </w:r>
      <w:hyperlink w:anchor="Par546"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2" w:name="Par1259"/>
      <w:bookmarkEnd w:id="262"/>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3" w:name="Par1264"/>
      <w:bookmarkEnd w:id="263"/>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4" w:name="Par1265"/>
      <w:bookmarkEnd w:id="264"/>
      <w:r>
        <w:rPr>
          <w:rFonts w:ascii="Calibri" w:hAnsi="Calibri" w:cs="Calibri"/>
        </w:rPr>
        <w:t xml:space="preserve">1) подачи данной заявки с нарушением требований, предусмотренных </w:t>
      </w:r>
      <w:hyperlink w:anchor="Par1128"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5" w:name="Par1268"/>
      <w:bookmarkEnd w:id="265"/>
      <w:r>
        <w:rPr>
          <w:rFonts w:ascii="Calibri" w:hAnsi="Calibri" w:cs="Calibri"/>
        </w:rPr>
        <w:t xml:space="preserve">4) получения данной заявки от участника такого аукциона с нарушением положений </w:t>
      </w:r>
      <w:hyperlink w:anchor="Par1163"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6" w:name="Par1269"/>
      <w:bookmarkEnd w:id="266"/>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264"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7"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7" w:name="Par1272"/>
      <w:bookmarkEnd w:id="267"/>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7" w:history="1">
        <w:r>
          <w:rPr>
            <w:rFonts w:ascii="Calibri" w:hAnsi="Calibri" w:cs="Calibri"/>
            <w:color w:val="0000FF"/>
          </w:rPr>
          <w:t>частями 3</w:t>
        </w:r>
      </w:hyperlink>
      <w:r>
        <w:rPr>
          <w:rFonts w:ascii="Calibri" w:hAnsi="Calibri" w:cs="Calibri"/>
        </w:rPr>
        <w:t xml:space="preserve"> - </w:t>
      </w:r>
      <w:hyperlink w:anchor="Par1250"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68" w:name="Par1274"/>
      <w:bookmarkEnd w:id="268"/>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69" w:name="Par1276"/>
      <w:bookmarkEnd w:id="269"/>
      <w:r>
        <w:rPr>
          <w:rFonts w:ascii="Calibri" w:hAnsi="Calibri" w:cs="Calibri"/>
        </w:rPr>
        <w:t>Статья 67. Порядок рассмотрения первых частей заявок на участие в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0" w:name="Par1280"/>
      <w:bookmarkEnd w:id="270"/>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2"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1" w:name="Par1282"/>
      <w:bookmarkEnd w:id="271"/>
      <w:r>
        <w:rPr>
          <w:rFonts w:ascii="Calibri" w:hAnsi="Calibri" w:cs="Calibri"/>
        </w:rPr>
        <w:t>4. Участник электронного аукциона не допускается к участию в нем в случае: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37"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28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2" w:name="Par1286"/>
      <w:bookmarkEnd w:id="272"/>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286"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3" w:name="Par1291"/>
      <w:bookmarkEnd w:id="273"/>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6"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286"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74" w:name="Par1294"/>
      <w:bookmarkEnd w:id="274"/>
      <w:r>
        <w:rPr>
          <w:rFonts w:ascii="Calibri" w:hAnsi="Calibri" w:cs="Calibri"/>
        </w:rPr>
        <w:t>Статья 68. Порядок проведения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299"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5" w:name="Par1299"/>
      <w:bookmarkEnd w:id="275"/>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6" w:name="Par1301"/>
      <w:bookmarkEnd w:id="276"/>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7" w:name="Par1303"/>
      <w:bookmarkEnd w:id="277"/>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5" w:history="1">
        <w:r>
          <w:rPr>
            <w:rFonts w:ascii="Calibri" w:hAnsi="Calibri" w:cs="Calibri"/>
            <w:color w:val="0000FF"/>
          </w:rPr>
          <w:t>частью 9</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8" w:name="Par1305"/>
      <w:bookmarkEnd w:id="278"/>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79" w:name="Par1306"/>
      <w:bookmarkEnd w:id="279"/>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0" w:name="Par1308"/>
      <w:bookmarkEnd w:id="280"/>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0" w:history="1">
        <w:r>
          <w:rPr>
            <w:rFonts w:ascii="Calibri" w:hAnsi="Calibri" w:cs="Calibri"/>
            <w:color w:val="0000FF"/>
          </w:rPr>
          <w:t>частью 11</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1" w:name="Par1310"/>
      <w:bookmarkEnd w:id="281"/>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10"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6" w:history="1">
        <w:r>
          <w:rPr>
            <w:rFonts w:ascii="Calibri" w:hAnsi="Calibri" w:cs="Calibri"/>
            <w:color w:val="0000FF"/>
          </w:rPr>
          <w:t>пунктами 1</w:t>
        </w:r>
      </w:hyperlink>
      <w:r>
        <w:rPr>
          <w:rFonts w:ascii="Calibri" w:hAnsi="Calibri" w:cs="Calibri"/>
        </w:rPr>
        <w:t xml:space="preserve"> и </w:t>
      </w:r>
      <w:hyperlink w:anchor="Par1308" w:history="1">
        <w:r>
          <w:rPr>
            <w:rFonts w:ascii="Calibri" w:hAnsi="Calibri" w:cs="Calibri"/>
            <w:color w:val="0000FF"/>
          </w:rPr>
          <w:t>3 части 9</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2" w:name="Par1313"/>
      <w:bookmarkEnd w:id="282"/>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13"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01"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3" w:name="Par1317"/>
      <w:bookmarkEnd w:id="283"/>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4" w:name="Par1318"/>
      <w:bookmarkEnd w:id="284"/>
      <w:r>
        <w:rPr>
          <w:rFonts w:ascii="Calibri" w:hAnsi="Calibri" w:cs="Calibri"/>
        </w:rPr>
        <w:t xml:space="preserve">19. В течение одного часа после размещения на электронной площадке протокола, указанного в </w:t>
      </w:r>
      <w:hyperlink w:anchor="Par1317"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7"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5" w:name="Par1319"/>
      <w:bookmarkEnd w:id="285"/>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3"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7"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6" w:name="Par1322"/>
      <w:bookmarkEnd w:id="286"/>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87" w:name="Par1327"/>
      <w:bookmarkEnd w:id="287"/>
      <w:r>
        <w:rPr>
          <w:rFonts w:ascii="Calibri" w:hAnsi="Calibri" w:cs="Calibri"/>
        </w:rPr>
        <w:t>Статья 69. Порядок рассмотрения вторых частей заявок на участие в электронном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8" w:name="Par1332"/>
      <w:bookmarkEnd w:id="288"/>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18"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32"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89" w:name="Par1335"/>
      <w:bookmarkEnd w:id="289"/>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0" w:name="Par1336"/>
      <w:bookmarkEnd w:id="290"/>
      <w:r>
        <w:rPr>
          <w:rFonts w:ascii="Calibri" w:hAnsi="Calibri" w:cs="Calibri"/>
        </w:rPr>
        <w:t xml:space="preserve">1) непредставления документов и информации, которые предусмотрены </w:t>
      </w:r>
      <w:hyperlink w:anchor="Par1170" w:history="1">
        <w:r>
          <w:rPr>
            <w:rFonts w:ascii="Calibri" w:hAnsi="Calibri" w:cs="Calibri"/>
            <w:color w:val="0000FF"/>
          </w:rPr>
          <w:t>пунктами 1</w:t>
        </w:r>
      </w:hyperlink>
      <w:r>
        <w:rPr>
          <w:rFonts w:ascii="Calibri" w:hAnsi="Calibri" w:cs="Calibri"/>
        </w:rPr>
        <w:t xml:space="preserve">, </w:t>
      </w:r>
      <w:hyperlink w:anchor="Par1172" w:history="1">
        <w:r>
          <w:rPr>
            <w:rFonts w:ascii="Calibri" w:hAnsi="Calibri" w:cs="Calibri"/>
            <w:color w:val="0000FF"/>
          </w:rPr>
          <w:t>3</w:t>
        </w:r>
      </w:hyperlink>
      <w:r>
        <w:rPr>
          <w:rFonts w:ascii="Calibri" w:hAnsi="Calibri" w:cs="Calibri"/>
        </w:rPr>
        <w:t xml:space="preserve"> - </w:t>
      </w:r>
      <w:hyperlink w:anchor="Par1174" w:history="1">
        <w:r>
          <w:rPr>
            <w:rFonts w:ascii="Calibri" w:hAnsi="Calibri" w:cs="Calibri"/>
            <w:color w:val="0000FF"/>
          </w:rPr>
          <w:t>5</w:t>
        </w:r>
      </w:hyperlink>
      <w:r>
        <w:rPr>
          <w:rFonts w:ascii="Calibri" w:hAnsi="Calibri" w:cs="Calibri"/>
        </w:rPr>
        <w:t xml:space="preserve">, </w:t>
      </w:r>
      <w:hyperlink w:anchor="Par1176" w:history="1">
        <w:r>
          <w:rPr>
            <w:rFonts w:ascii="Calibri" w:hAnsi="Calibri" w:cs="Calibri"/>
            <w:color w:val="0000FF"/>
          </w:rPr>
          <w:t>7</w:t>
        </w:r>
      </w:hyperlink>
      <w:r>
        <w:rPr>
          <w:rFonts w:ascii="Calibri" w:hAnsi="Calibri" w:cs="Calibri"/>
        </w:rPr>
        <w:t xml:space="preserve"> и </w:t>
      </w:r>
      <w:hyperlink w:anchor="Par1177" w:history="1">
        <w:r>
          <w:rPr>
            <w:rFonts w:ascii="Calibri" w:hAnsi="Calibri" w:cs="Calibri"/>
            <w:color w:val="0000FF"/>
          </w:rPr>
          <w:t>8 части 2 статьи 62</w:t>
        </w:r>
      </w:hyperlink>
      <w:r>
        <w:rPr>
          <w:rFonts w:ascii="Calibri" w:hAnsi="Calibri" w:cs="Calibri"/>
        </w:rPr>
        <w:t xml:space="preserve">, </w:t>
      </w:r>
      <w:hyperlink w:anchor="Par1237" w:history="1">
        <w:r>
          <w:rPr>
            <w:rFonts w:ascii="Calibri" w:hAnsi="Calibri" w:cs="Calibri"/>
            <w:color w:val="0000FF"/>
          </w:rPr>
          <w:t>частями 3</w:t>
        </w:r>
      </w:hyperlink>
      <w:r>
        <w:rPr>
          <w:rFonts w:ascii="Calibri" w:hAnsi="Calibri" w:cs="Calibri"/>
        </w:rPr>
        <w:t xml:space="preserve"> и </w:t>
      </w:r>
      <w:hyperlink w:anchor="Par1250"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5"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1" w:name="Par1339"/>
      <w:bookmarkEnd w:id="291"/>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7"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2" w:name="Par1340"/>
      <w:bookmarkEnd w:id="292"/>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293" w:name="Par1346"/>
      <w:bookmarkEnd w:id="293"/>
      <w:r>
        <w:rPr>
          <w:rFonts w:ascii="Calibri" w:hAnsi="Calibri" w:cs="Calibri"/>
        </w:rPr>
        <w:t>Статья 70. Заключение контракта по результатам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7"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4" w:name="Par1350"/>
      <w:bookmarkEnd w:id="294"/>
      <w:r>
        <w:rPr>
          <w:rFonts w:ascii="Calibri" w:hAnsi="Calibri" w:cs="Calibri"/>
        </w:rPr>
        <w:t xml:space="preserve">2. В течение пяти дней с даты размещения в единой информационной системе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5" w:name="Par1351"/>
      <w:bookmarkEnd w:id="295"/>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681"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692"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6" w:name="Par1352"/>
      <w:bookmarkEnd w:id="296"/>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0"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7" w:name="Par1353"/>
      <w:bookmarkEnd w:id="297"/>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2"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2"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353"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2"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8" w:name="Par1355"/>
      <w:bookmarkEnd w:id="298"/>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355"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2"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339"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677"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299" w:name="Par1362"/>
      <w:bookmarkEnd w:id="299"/>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0" w:name="Par1364"/>
      <w:bookmarkEnd w:id="300"/>
      <w:r>
        <w:rPr>
          <w:rFonts w:ascii="Calibri" w:hAnsi="Calibri" w:cs="Calibri"/>
        </w:rPr>
        <w:t xml:space="preserve">15. Участник электронного аукциона, признанный победителем такого аукциона в соответствии с </w:t>
      </w:r>
      <w:hyperlink w:anchor="Par1362"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351"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2"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01" w:name="Par1367"/>
      <w:bookmarkEnd w:id="301"/>
      <w:r>
        <w:rPr>
          <w:rFonts w:ascii="Calibri" w:hAnsi="Calibri" w:cs="Calibri"/>
        </w:rPr>
        <w:t>Статья 71. Последствия признания электронного аукциона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2" w:name="Par1370"/>
      <w:bookmarkEnd w:id="302"/>
      <w:r>
        <w:rPr>
          <w:rFonts w:ascii="Calibri" w:hAnsi="Calibri" w:cs="Calibri"/>
        </w:rPr>
        <w:t xml:space="preserve">1. В случае, если электронный аукцион признан не состоявшимся по основанию, предусмотренному </w:t>
      </w:r>
      <w:hyperlink w:anchor="Par1274"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3" w:name="Par1371"/>
      <w:bookmarkEnd w:id="303"/>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1"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1"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29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4" w:name="Par1378"/>
      <w:bookmarkEnd w:id="304"/>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286"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7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8"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5" w:name="Par1384"/>
      <w:bookmarkEnd w:id="305"/>
      <w:r>
        <w:rPr>
          <w:rFonts w:ascii="Calibri" w:hAnsi="Calibri" w:cs="Calibri"/>
        </w:rPr>
        <w:t xml:space="preserve">3. В случае, если электронный аукцион признан не состоявшимся по основанию, предусмотренному </w:t>
      </w:r>
      <w:hyperlink w:anchor="Par1319"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6" w:name="Par1385"/>
      <w:bookmarkEnd w:id="30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19"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5" w:history="1">
        <w:r>
          <w:rPr>
            <w:rFonts w:ascii="Calibri" w:hAnsi="Calibri" w:cs="Calibri"/>
            <w:color w:val="0000FF"/>
          </w:rPr>
          <w:t>пунктами 2</w:t>
        </w:r>
      </w:hyperlink>
      <w:r>
        <w:rPr>
          <w:rFonts w:ascii="Calibri" w:hAnsi="Calibri" w:cs="Calibri"/>
        </w:rPr>
        <w:t xml:space="preserve"> - </w:t>
      </w:r>
      <w:hyperlink w:anchor="Par1149" w:history="1">
        <w:r>
          <w:rPr>
            <w:rFonts w:ascii="Calibri" w:hAnsi="Calibri" w:cs="Calibri"/>
            <w:color w:val="0000FF"/>
          </w:rPr>
          <w:t>6</w:t>
        </w:r>
      </w:hyperlink>
      <w:r>
        <w:rPr>
          <w:rFonts w:ascii="Calibri" w:hAnsi="Calibri" w:cs="Calibri"/>
        </w:rPr>
        <w:t xml:space="preserve"> и </w:t>
      </w:r>
      <w:hyperlink w:anchor="Par1151"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38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5"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346"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07" w:name="Par1393"/>
      <w:bookmarkEnd w:id="307"/>
      <w:r>
        <w:rPr>
          <w:rFonts w:ascii="Calibri" w:hAnsi="Calibri" w:cs="Calibri"/>
        </w:rPr>
        <w:t xml:space="preserve">4. В случае, если электронный аукцион признан не состоявшимся по основаниям, предусмотренным </w:t>
      </w:r>
      <w:hyperlink w:anchor="Par1274" w:history="1">
        <w:r>
          <w:rPr>
            <w:rFonts w:ascii="Calibri" w:hAnsi="Calibri" w:cs="Calibri"/>
            <w:color w:val="0000FF"/>
          </w:rPr>
          <w:t>частью 16 статьи 66</w:t>
        </w:r>
      </w:hyperlink>
      <w:r>
        <w:rPr>
          <w:rFonts w:ascii="Calibri" w:hAnsi="Calibri" w:cs="Calibri"/>
        </w:rPr>
        <w:t xml:space="preserve"> и </w:t>
      </w:r>
      <w:hyperlink w:anchor="Par1291"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4"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2"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08" w:name="Par1396"/>
      <w:bookmarkEnd w:id="308"/>
      <w:r>
        <w:rPr>
          <w:rFonts w:ascii="Calibri" w:hAnsi="Calibri" w:cs="Calibri"/>
        </w:rPr>
        <w:t>§ 3. Определение поставщика (подрядчика, исполнителя) путем</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09" w:name="Par1399"/>
      <w:bookmarkEnd w:id="309"/>
      <w:r>
        <w:rPr>
          <w:rFonts w:ascii="Calibri" w:hAnsi="Calibri" w:cs="Calibri"/>
        </w:rPr>
        <w:t>Статья 72. Проведение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0" w:name="Par1404"/>
      <w:bookmarkEnd w:id="310"/>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1" w:name="Par1407"/>
      <w:bookmarkEnd w:id="311"/>
      <w:r>
        <w:rPr>
          <w:rFonts w:ascii="Calibri" w:hAnsi="Calibri" w:cs="Calibri"/>
        </w:rPr>
        <w:t>Статья 73. Требования, предъявляемые к проведению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772" w:history="1">
        <w:r>
          <w:rPr>
            <w:rFonts w:ascii="Calibri" w:hAnsi="Calibri" w:cs="Calibri"/>
            <w:color w:val="0000FF"/>
          </w:rPr>
          <w:t>пунктах 1</w:t>
        </w:r>
      </w:hyperlink>
      <w:r>
        <w:rPr>
          <w:rFonts w:ascii="Calibri" w:hAnsi="Calibri" w:cs="Calibri"/>
        </w:rPr>
        <w:t xml:space="preserve"> - </w:t>
      </w:r>
      <w:hyperlink w:anchor="Par781"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78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2" w:name="Par1419"/>
      <w:bookmarkEnd w:id="312"/>
      <w:r>
        <w:rPr>
          <w:rFonts w:ascii="Calibri" w:hAnsi="Calibri" w:cs="Calibri"/>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цену товара, работы или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таких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19"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3" w:name="Par1427"/>
      <w:bookmarkEnd w:id="313"/>
      <w:r>
        <w:rPr>
          <w:rFonts w:ascii="Calibri" w:hAnsi="Calibri" w:cs="Calibri"/>
        </w:rPr>
        <w:t>Статья 74. Порядок проведения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2"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1437" w:history="1">
        <w:r>
          <w:rPr>
            <w:rFonts w:ascii="Calibri" w:hAnsi="Calibri" w:cs="Calibri"/>
            <w:color w:val="0000FF"/>
          </w:rPr>
          <w:t>статьями 75</w:t>
        </w:r>
      </w:hyperlink>
      <w:r>
        <w:rPr>
          <w:rFonts w:ascii="Calibri" w:hAnsi="Calibri" w:cs="Calibri"/>
        </w:rPr>
        <w:t xml:space="preserve"> и </w:t>
      </w:r>
      <w:hyperlink w:anchor="Par1442"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4" w:name="Par1437"/>
      <w:bookmarkEnd w:id="314"/>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не требуется.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5" w:name="Par1442"/>
      <w:bookmarkEnd w:id="315"/>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6" w:name="Par1445"/>
      <w:bookmarkEnd w:id="316"/>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7" w:name="Par1446"/>
      <w:bookmarkEnd w:id="317"/>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445"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18" w:name="Par1451"/>
      <w:bookmarkEnd w:id="318"/>
      <w:r>
        <w:rPr>
          <w:rFonts w:ascii="Calibri" w:hAnsi="Calibri" w:cs="Calibri"/>
        </w:rPr>
        <w:t>Статья 77. Порядок подачи заявки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2"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6"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19" w:name="Par1459"/>
      <w:bookmarkEnd w:id="319"/>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0" w:name="Par1461"/>
      <w:bookmarkEnd w:id="320"/>
      <w:r>
        <w:rPr>
          <w:rFonts w:ascii="Calibri" w:hAnsi="Calibri" w:cs="Calibri"/>
        </w:rPr>
        <w:t>Статья 78. Рассмотрение и оценка заявки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9"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1" w:name="Par1472"/>
      <w:bookmarkEnd w:id="321"/>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2" w:name="Par1480"/>
      <w:bookmarkEnd w:id="322"/>
      <w:r>
        <w:rPr>
          <w:rFonts w:ascii="Calibri" w:hAnsi="Calibri" w:cs="Calibri"/>
        </w:rPr>
        <w:t>Статья 79. Последствия признания запроса котировок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3" w:name="Par1483"/>
      <w:bookmarkEnd w:id="323"/>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59"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47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472"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4" w:name="Par1487"/>
      <w:bookmarkEnd w:id="324"/>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5" w:name="Par1488"/>
      <w:bookmarkEnd w:id="325"/>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6" w:name="Par1490"/>
      <w:bookmarkEnd w:id="326"/>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1"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6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7" w:name="Par1508"/>
      <w:bookmarkEnd w:id="327"/>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28" w:name="Par1522"/>
      <w:bookmarkEnd w:id="328"/>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528" w:history="1">
        <w:r>
          <w:rPr>
            <w:rFonts w:ascii="Calibri" w:hAnsi="Calibri" w:cs="Calibri"/>
            <w:color w:val="0000FF"/>
          </w:rPr>
          <w:t>частями 5</w:t>
        </w:r>
      </w:hyperlink>
      <w:r>
        <w:rPr>
          <w:rFonts w:ascii="Calibri" w:hAnsi="Calibri" w:cs="Calibri"/>
        </w:rPr>
        <w:t xml:space="preserve"> и </w:t>
      </w:r>
      <w:hyperlink w:anchor="Par1529" w:history="1">
        <w:r>
          <w:rPr>
            <w:rFonts w:ascii="Calibri" w:hAnsi="Calibri" w:cs="Calibri"/>
            <w:color w:val="0000FF"/>
          </w:rPr>
          <w:t>6</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29" w:name="Par1528"/>
      <w:bookmarkEnd w:id="329"/>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0" w:name="Par1529"/>
      <w:bookmarkEnd w:id="330"/>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6"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6"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31" w:name="Par1537"/>
      <w:bookmarkEnd w:id="331"/>
      <w:r>
        <w:rPr>
          <w:rFonts w:ascii="Calibri" w:hAnsi="Calibri" w:cs="Calibri"/>
        </w:rPr>
        <w:t>§ 4. Определение поставщика (подрядчика, исполнителя) путем</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32" w:name="Par1540"/>
      <w:bookmarkEnd w:id="332"/>
      <w:r>
        <w:rPr>
          <w:rFonts w:ascii="Calibri" w:hAnsi="Calibri" w:cs="Calibri"/>
        </w:rPr>
        <w:t>Статья 83. Проведение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163"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3" w:name="Par1546"/>
      <w:bookmarkEnd w:id="333"/>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4" w:name="Par1547"/>
      <w:bookmarkEnd w:id="334"/>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64"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65"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5" w:name="Par1549"/>
      <w:bookmarkEnd w:id="335"/>
      <w:r>
        <w:rPr>
          <w:rFonts w:ascii="Calibri" w:hAnsi="Calibri" w:cs="Calibri"/>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6" w:name="Par1550"/>
      <w:bookmarkEnd w:id="336"/>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7"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7" w:name="Par1551"/>
      <w:bookmarkEnd w:id="337"/>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2"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16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8" w:name="Par1552"/>
      <w:bookmarkEnd w:id="338"/>
      <w:r>
        <w:rPr>
          <w:rFonts w:ascii="Calibri" w:hAnsi="Calibri" w:cs="Calibri"/>
        </w:rPr>
        <w:t xml:space="preserve">8) признания повторного конкурса, электронного аукциона не состоявшимися в соответствии с </w:t>
      </w:r>
      <w:hyperlink w:anchor="Par1066" w:history="1">
        <w:r>
          <w:rPr>
            <w:rFonts w:ascii="Calibri" w:hAnsi="Calibri" w:cs="Calibri"/>
            <w:color w:val="0000FF"/>
          </w:rPr>
          <w:t>частью 4 статьи 55</w:t>
        </w:r>
      </w:hyperlink>
      <w:r>
        <w:rPr>
          <w:rFonts w:ascii="Calibri" w:hAnsi="Calibri" w:cs="Calibri"/>
        </w:rPr>
        <w:t xml:space="preserve"> и </w:t>
      </w:r>
      <w:hyperlink w:anchor="Par1393"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39" w:name="Par1553"/>
      <w:bookmarkEnd w:id="339"/>
      <w:r>
        <w:rPr>
          <w:rFonts w:ascii="Calibri" w:hAnsi="Calibri" w:cs="Calibri"/>
        </w:rPr>
        <w:t xml:space="preserve">9) осуществления закупок изделий народных художественных промыслов, образцы которых зарегистрированы в </w:t>
      </w:r>
      <w:hyperlink r:id="rId16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0" w:name="Par1554"/>
      <w:bookmarkEnd w:id="340"/>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1" w:name="Par1556"/>
      <w:bookmarkEnd w:id="341"/>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0"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7"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2" w:name="Par1557"/>
      <w:bookmarkEnd w:id="342"/>
      <w:r>
        <w:rPr>
          <w:rFonts w:ascii="Calibri" w:hAnsi="Calibri" w:cs="Calibri"/>
        </w:rPr>
        <w:t>4. Извещение о проведении запроса предложений должно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72" w:history="1">
        <w:r>
          <w:rPr>
            <w:rFonts w:ascii="Calibri" w:hAnsi="Calibri" w:cs="Calibri"/>
            <w:color w:val="0000FF"/>
          </w:rPr>
          <w:t>пунктами 1</w:t>
        </w:r>
      </w:hyperlink>
      <w:r>
        <w:rPr>
          <w:rFonts w:ascii="Calibri" w:hAnsi="Calibri" w:cs="Calibri"/>
        </w:rPr>
        <w:t xml:space="preserve"> - </w:t>
      </w:r>
      <w:hyperlink w:anchor="Par780" w:history="1">
        <w:r>
          <w:rPr>
            <w:rFonts w:ascii="Calibri" w:hAnsi="Calibri" w:cs="Calibri"/>
            <w:color w:val="0000FF"/>
          </w:rPr>
          <w:t>5</w:t>
        </w:r>
      </w:hyperlink>
      <w:r>
        <w:rPr>
          <w:rFonts w:ascii="Calibri" w:hAnsi="Calibri" w:cs="Calibri"/>
        </w:rPr>
        <w:t xml:space="preserve">, </w:t>
      </w:r>
      <w:hyperlink w:anchor="Par782"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552" w:history="1">
        <w:r>
          <w:rPr>
            <w:rFonts w:ascii="Calibri" w:hAnsi="Calibri" w:cs="Calibri"/>
            <w:color w:val="0000FF"/>
          </w:rPr>
          <w:t>пунктом 8 части 2</w:t>
        </w:r>
      </w:hyperlink>
      <w:r>
        <w:rPr>
          <w:rFonts w:ascii="Calibri" w:hAnsi="Calibri" w:cs="Calibri"/>
        </w:rPr>
        <w:t xml:space="preserve"> настоящей статьи) и </w:t>
      </w:r>
      <w:hyperlink w:anchor="Par783"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статьи 42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557" w:history="1">
        <w:r>
          <w:rPr>
            <w:rFonts w:ascii="Calibri" w:hAnsi="Calibri" w:cs="Calibri"/>
            <w:color w:val="0000FF"/>
          </w:rPr>
          <w:t>части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3" w:name="Par1589"/>
      <w:bookmarkEnd w:id="343"/>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9"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4" w:name="Par1593"/>
      <w:bookmarkEnd w:id="344"/>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8"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5" w:name="Par1595"/>
      <w:bookmarkEnd w:id="345"/>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3"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46" w:name="Par1600"/>
      <w:bookmarkEnd w:id="346"/>
      <w:r>
        <w:rPr>
          <w:rFonts w:ascii="Calibri" w:hAnsi="Calibri" w:cs="Calibri"/>
        </w:rPr>
        <w:t>§ 5. Закрытые способы определения поставщиков</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47" w:name="Par1603"/>
      <w:bookmarkEnd w:id="347"/>
      <w:r>
        <w:rPr>
          <w:rFonts w:ascii="Calibri" w:hAnsi="Calibri" w:cs="Calibri"/>
        </w:rPr>
        <w:t>Статья 84. Особенности применения закрытых способов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5" w:history="1">
        <w:r>
          <w:rPr>
            <w:rFonts w:ascii="Calibri" w:hAnsi="Calibri" w:cs="Calibri"/>
            <w:color w:val="0000FF"/>
          </w:rPr>
          <w:t>статей 85</w:t>
        </w:r>
      </w:hyperlink>
      <w:r>
        <w:rPr>
          <w:rFonts w:ascii="Calibri" w:hAnsi="Calibri" w:cs="Calibri"/>
        </w:rPr>
        <w:t xml:space="preserve"> и </w:t>
      </w:r>
      <w:hyperlink w:anchor="Par1638"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6"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48" w:name="Par1606"/>
      <w:bookmarkEnd w:id="348"/>
      <w:r>
        <w:rPr>
          <w:rFonts w:ascii="Calibri" w:hAnsi="Calibri" w:cs="Calibri"/>
        </w:rPr>
        <w:t>2. Закрытые способы определения поставщиков (подрядчиков, исполнителей) применяются только в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7"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49" w:name="Par1615"/>
      <w:bookmarkEnd w:id="349"/>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899"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0" w:name="Par1619"/>
      <w:bookmarkEnd w:id="350"/>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9"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7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9" w:history="1">
        <w:r>
          <w:rPr>
            <w:rFonts w:ascii="Calibri" w:hAnsi="Calibri" w:cs="Calibri"/>
            <w:color w:val="0000FF"/>
          </w:rPr>
          <w:t>частью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1" w:name="Par1638"/>
      <w:bookmarkEnd w:id="351"/>
      <w:r>
        <w:rPr>
          <w:rFonts w:ascii="Calibri" w:hAnsi="Calibri" w:cs="Calibri"/>
        </w:rPr>
        <w:t>Статья 86. Закрытый аукцион</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4"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2" w:name="Par1644"/>
      <w:bookmarkEnd w:id="352"/>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8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6"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3" w:name="Par1651"/>
      <w:bookmarkEnd w:id="353"/>
      <w:r>
        <w:rPr>
          <w:rFonts w:ascii="Calibri" w:hAnsi="Calibri" w:cs="Calibri"/>
        </w:rPr>
        <w:t>Статья 87. Документация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599"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677"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1846" w:history="1">
        <w:r>
          <w:rPr>
            <w:rFonts w:ascii="Calibri" w:hAnsi="Calibri" w:cs="Calibri"/>
            <w:color w:val="0000FF"/>
          </w:rPr>
          <w:t>частей 8</w:t>
        </w:r>
      </w:hyperlink>
      <w:r>
        <w:rPr>
          <w:rFonts w:ascii="Calibri" w:hAnsi="Calibri" w:cs="Calibri"/>
        </w:rPr>
        <w:t xml:space="preserve"> - </w:t>
      </w:r>
      <w:hyperlink w:anchor="Par1867"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4" w:name="Par1669"/>
      <w:bookmarkEnd w:id="354"/>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669"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5" w:name="Par1674"/>
      <w:bookmarkEnd w:id="355"/>
      <w:r>
        <w:rPr>
          <w:rFonts w:ascii="Calibri" w:hAnsi="Calibri" w:cs="Calibri"/>
        </w:rPr>
        <w:t>Статья 88. Порядок подачи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6" w:name="Par1677"/>
      <w:bookmarkEnd w:id="356"/>
      <w:r>
        <w:rPr>
          <w:rFonts w:ascii="Calibri" w:hAnsi="Calibri" w:cs="Calibri"/>
        </w:rPr>
        <w:t>2. Заявка на участие в закрытом аукционе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08" w:history="1">
        <w:r>
          <w:rPr>
            <w:rFonts w:ascii="Calibri" w:hAnsi="Calibri" w:cs="Calibri"/>
            <w:color w:val="0000FF"/>
          </w:rPr>
          <w:t>статьями 28</w:t>
        </w:r>
      </w:hyperlink>
      <w:r>
        <w:rPr>
          <w:rFonts w:ascii="Calibri" w:hAnsi="Calibri" w:cs="Calibri"/>
        </w:rPr>
        <w:t xml:space="preserve"> - </w:t>
      </w:r>
      <w:hyperlink w:anchor="Par521" w:history="1">
        <w:r>
          <w:rPr>
            <w:rFonts w:ascii="Calibri" w:hAnsi="Calibri" w:cs="Calibri"/>
            <w:color w:val="0000FF"/>
          </w:rPr>
          <w:t>30</w:t>
        </w:r>
      </w:hyperlink>
      <w:r>
        <w:rPr>
          <w:rFonts w:ascii="Calibri" w:hAnsi="Calibri" w:cs="Calibri"/>
        </w:rPr>
        <w:t xml:space="preserve"> настоящего Федерального закона, или копии этих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677"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57" w:name="Par1697"/>
      <w:bookmarkEnd w:id="357"/>
      <w:r>
        <w:rPr>
          <w:rFonts w:ascii="Calibri" w:hAnsi="Calibri" w:cs="Calibri"/>
        </w:rPr>
        <w:t>Статья 89. Порядок рассмотрения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8" w:name="Par1702"/>
      <w:bookmarkEnd w:id="358"/>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59" w:name="Par1705"/>
      <w:bookmarkEnd w:id="359"/>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02" w:history="1">
        <w:r>
          <w:rPr>
            <w:rFonts w:ascii="Calibri" w:hAnsi="Calibri" w:cs="Calibri"/>
            <w:color w:val="0000FF"/>
          </w:rPr>
          <w:t>части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0" w:name="Par1706"/>
      <w:bookmarkEnd w:id="360"/>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5"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1" w:name="Par1707"/>
      <w:bookmarkEnd w:id="361"/>
      <w:r>
        <w:rPr>
          <w:rFonts w:ascii="Calibri" w:hAnsi="Calibri" w:cs="Calibri"/>
        </w:rPr>
        <w:t xml:space="preserve">9. В случае, указанном в </w:t>
      </w:r>
      <w:hyperlink w:anchor="Par1706"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77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2" w:name="Par1709"/>
      <w:bookmarkEnd w:id="362"/>
      <w:r>
        <w:rPr>
          <w:rFonts w:ascii="Calibri" w:hAnsi="Calibri" w:cs="Calibri"/>
        </w:rPr>
        <w:t>Статья 90. Порядок проведения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3" w:name="Par1714"/>
      <w:bookmarkEnd w:id="363"/>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4"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4"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112"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4" w:name="Par1730"/>
      <w:bookmarkEnd w:id="364"/>
      <w:r>
        <w:rPr>
          <w:rFonts w:ascii="Calibri" w:hAnsi="Calibri" w:cs="Calibri"/>
        </w:rPr>
        <w:t>Статья 91. Заключение контракта по результатам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5" w:name="Par1739"/>
      <w:bookmarkEnd w:id="365"/>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66" w:name="Par1743"/>
      <w:bookmarkEnd w:id="366"/>
      <w:r>
        <w:rPr>
          <w:rFonts w:ascii="Calibri" w:hAnsi="Calibri" w:cs="Calibri"/>
        </w:rPr>
        <w:t>§ 6. Осуществление закупки у единственного поставщика</w:t>
      </w:r>
    </w:p>
    <w:p w:rsidR="00D54EC8" w:rsidRDefault="00D54EC8">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67" w:name="Par1746"/>
      <w:bookmarkEnd w:id="367"/>
      <w:r>
        <w:rPr>
          <w:rFonts w:ascii="Calibri" w:hAnsi="Calibri" w:cs="Calibri"/>
        </w:rPr>
        <w:t>Статья 93. Осуществление закупки у единственного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8" w:name="Par1749"/>
      <w:bookmarkEnd w:id="368"/>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69" w:name="Par1750"/>
      <w:bookmarkEnd w:id="369"/>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2"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0" w:name="Par1751"/>
      <w:bookmarkEnd w:id="370"/>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1" w:name="Par1753"/>
      <w:bookmarkEnd w:id="371"/>
      <w:r>
        <w:rPr>
          <w:rFonts w:ascii="Calibri" w:hAnsi="Calibri" w:cs="Calibri"/>
        </w:rPr>
        <w:t>3) выполнение работы по мобилизационной подготовке 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2" w:name="Par1754"/>
      <w:bookmarkEnd w:id="372"/>
      <w:r>
        <w:rPr>
          <w:rFonts w:ascii="Calibri" w:hAnsi="Calibri" w:cs="Calibri"/>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3" w:name="Par1755"/>
      <w:bookmarkEnd w:id="373"/>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4" w:name="Par1757"/>
      <w:bookmarkEnd w:id="374"/>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6"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187"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5" w:name="Par1760"/>
      <w:bookmarkEnd w:id="375"/>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6" w:name="Par1761"/>
      <w:bookmarkEnd w:id="376"/>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8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7" w:name="Par1764"/>
      <w:bookmarkEnd w:id="377"/>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0"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8" w:name="Par1766"/>
      <w:bookmarkEnd w:id="378"/>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79" w:name="Par1767"/>
      <w:bookmarkEnd w:id="379"/>
      <w:r>
        <w:rPr>
          <w:rFonts w:ascii="Calibri" w:hAnsi="Calibri" w:cs="Calibri"/>
        </w:rP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0" w:name="Par1768"/>
      <w:bookmarkEnd w:id="380"/>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1" w:name="Par1769"/>
      <w:bookmarkEnd w:id="381"/>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2" w:name="Par1770"/>
      <w:bookmarkEnd w:id="382"/>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3" w:name="Par1771"/>
      <w:bookmarkEnd w:id="383"/>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4" w:name="Par1772"/>
      <w:bookmarkEnd w:id="384"/>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5" w:name="Par1773"/>
      <w:bookmarkEnd w:id="385"/>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6" w:name="Par1775"/>
      <w:bookmarkEnd w:id="386"/>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1"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7" w:name="Par1776"/>
      <w:bookmarkEnd w:id="387"/>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8" w:name="Par1777"/>
      <w:bookmarkEnd w:id="388"/>
      <w:r>
        <w:rPr>
          <w:rFonts w:ascii="Calibri" w:hAnsi="Calibri" w:cs="Calibri"/>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7" w:history="1">
        <w:r>
          <w:rPr>
            <w:rFonts w:ascii="Calibri" w:hAnsi="Calibri" w:cs="Calibri"/>
            <w:color w:val="0000FF"/>
          </w:rPr>
          <w:t>части 9 статьи 89</w:t>
        </w:r>
      </w:hyperlink>
      <w:r>
        <w:rPr>
          <w:rFonts w:ascii="Calibri" w:hAnsi="Calibri" w:cs="Calibri"/>
        </w:rPr>
        <w:t xml:space="preserve"> и </w:t>
      </w:r>
      <w:hyperlink w:anchor="Par1739"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2"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89" w:name="Par1778"/>
      <w:bookmarkEnd w:id="389"/>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5" w:history="1">
        <w:r>
          <w:rPr>
            <w:rFonts w:ascii="Calibri" w:hAnsi="Calibri" w:cs="Calibri"/>
            <w:color w:val="0000FF"/>
          </w:rPr>
          <w:t>частями 1</w:t>
        </w:r>
      </w:hyperlink>
      <w:r>
        <w:rPr>
          <w:rFonts w:ascii="Calibri" w:hAnsi="Calibri" w:cs="Calibri"/>
        </w:rPr>
        <w:t xml:space="preserve"> и </w:t>
      </w:r>
      <w:hyperlink w:anchor="Par1069" w:history="1">
        <w:r>
          <w:rPr>
            <w:rFonts w:ascii="Calibri" w:hAnsi="Calibri" w:cs="Calibri"/>
            <w:color w:val="0000FF"/>
          </w:rPr>
          <w:t>7 статьи 55</w:t>
        </w:r>
      </w:hyperlink>
      <w:r>
        <w:rPr>
          <w:rFonts w:ascii="Calibri" w:hAnsi="Calibri" w:cs="Calibri"/>
        </w:rPr>
        <w:t xml:space="preserve">, </w:t>
      </w:r>
      <w:hyperlink w:anchor="Par1370" w:history="1">
        <w:r>
          <w:rPr>
            <w:rFonts w:ascii="Calibri" w:hAnsi="Calibri" w:cs="Calibri"/>
            <w:color w:val="0000FF"/>
          </w:rPr>
          <w:t>частями 1</w:t>
        </w:r>
      </w:hyperlink>
      <w:r>
        <w:rPr>
          <w:rFonts w:ascii="Calibri" w:hAnsi="Calibri" w:cs="Calibri"/>
        </w:rPr>
        <w:t xml:space="preserve"> - </w:t>
      </w:r>
      <w:hyperlink w:anchor="Par1384" w:history="1">
        <w:r>
          <w:rPr>
            <w:rFonts w:ascii="Calibri" w:hAnsi="Calibri" w:cs="Calibri"/>
            <w:color w:val="0000FF"/>
          </w:rPr>
          <w:t>3 статьи 71</w:t>
        </w:r>
      </w:hyperlink>
      <w:r>
        <w:rPr>
          <w:rFonts w:ascii="Calibri" w:hAnsi="Calibri" w:cs="Calibri"/>
        </w:rPr>
        <w:t xml:space="preserve">, </w:t>
      </w:r>
      <w:hyperlink w:anchor="Par1483" w:history="1">
        <w:r>
          <w:rPr>
            <w:rFonts w:ascii="Calibri" w:hAnsi="Calibri" w:cs="Calibri"/>
            <w:color w:val="0000FF"/>
          </w:rPr>
          <w:t>частями 1</w:t>
        </w:r>
      </w:hyperlink>
      <w:r>
        <w:rPr>
          <w:rFonts w:ascii="Calibri" w:hAnsi="Calibri" w:cs="Calibri"/>
        </w:rPr>
        <w:t xml:space="preserve"> и </w:t>
      </w:r>
      <w:hyperlink w:anchor="Par1487" w:history="1">
        <w:r>
          <w:rPr>
            <w:rFonts w:ascii="Calibri" w:hAnsi="Calibri" w:cs="Calibri"/>
            <w:color w:val="0000FF"/>
          </w:rPr>
          <w:t>3 статьи 79</w:t>
        </w:r>
      </w:hyperlink>
      <w:r>
        <w:rPr>
          <w:rFonts w:ascii="Calibri" w:hAnsi="Calibri" w:cs="Calibri"/>
        </w:rPr>
        <w:t xml:space="preserve">, </w:t>
      </w:r>
      <w:hyperlink w:anchor="Par1593" w:history="1">
        <w:r>
          <w:rPr>
            <w:rFonts w:ascii="Calibri" w:hAnsi="Calibri" w:cs="Calibri"/>
            <w:color w:val="0000FF"/>
          </w:rPr>
          <w:t>частью 18 статьи 83</w:t>
        </w:r>
      </w:hyperlink>
      <w:r>
        <w:rPr>
          <w:rFonts w:ascii="Calibri" w:hAnsi="Calibri" w:cs="Calibri"/>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93"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0" w:name="Par1780"/>
      <w:bookmarkEnd w:id="390"/>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195" w:history="1">
        <w:r>
          <w:rPr>
            <w:rFonts w:ascii="Calibri" w:hAnsi="Calibri" w:cs="Calibri"/>
            <w:color w:val="0000FF"/>
          </w:rPr>
          <w:t>закон</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1" w:name="Par1782"/>
      <w:bookmarkEnd w:id="391"/>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1"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19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97"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0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2" w:name="Par1793"/>
      <w:bookmarkEnd w:id="392"/>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6"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595" w:history="1">
        <w:r>
          <w:rPr>
            <w:rFonts w:ascii="Calibri" w:hAnsi="Calibri" w:cs="Calibri"/>
            <w:color w:val="0000FF"/>
          </w:rPr>
          <w:t>частью 19</w:t>
        </w:r>
      </w:hyperlink>
      <w:r>
        <w:rPr>
          <w:rFonts w:ascii="Calibri" w:hAnsi="Calibri" w:cs="Calibri"/>
        </w:rPr>
        <w:t xml:space="preserve"> указанной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750" w:history="1">
        <w:r>
          <w:rPr>
            <w:rFonts w:ascii="Calibri" w:hAnsi="Calibri" w:cs="Calibri"/>
            <w:color w:val="0000FF"/>
          </w:rPr>
          <w:t>пунктами 1</w:t>
        </w:r>
      </w:hyperlink>
      <w:r>
        <w:rPr>
          <w:rFonts w:ascii="Calibri" w:hAnsi="Calibri" w:cs="Calibri"/>
        </w:rPr>
        <w:t xml:space="preserve"> - </w:t>
      </w:r>
      <w:hyperlink w:anchor="Par1753" w:history="1">
        <w:r>
          <w:rPr>
            <w:rFonts w:ascii="Calibri" w:hAnsi="Calibri" w:cs="Calibri"/>
            <w:color w:val="0000FF"/>
          </w:rPr>
          <w:t>3</w:t>
        </w:r>
      </w:hyperlink>
      <w:r>
        <w:rPr>
          <w:rFonts w:ascii="Calibri" w:hAnsi="Calibri" w:cs="Calibri"/>
        </w:rPr>
        <w:t xml:space="preserve">, </w:t>
      </w:r>
      <w:hyperlink w:anchor="Par1757" w:history="1">
        <w:r>
          <w:rPr>
            <w:rFonts w:ascii="Calibri" w:hAnsi="Calibri" w:cs="Calibri"/>
            <w:color w:val="0000FF"/>
          </w:rPr>
          <w:t>6</w:t>
        </w:r>
      </w:hyperlink>
      <w:r>
        <w:rPr>
          <w:rFonts w:ascii="Calibri" w:hAnsi="Calibri" w:cs="Calibri"/>
        </w:rPr>
        <w:t xml:space="preserve"> - </w:t>
      </w:r>
      <w:hyperlink w:anchor="Par1760" w:history="1">
        <w:r>
          <w:rPr>
            <w:rFonts w:ascii="Calibri" w:hAnsi="Calibri" w:cs="Calibri"/>
            <w:color w:val="0000FF"/>
          </w:rPr>
          <w:t>8</w:t>
        </w:r>
      </w:hyperlink>
      <w:r>
        <w:rPr>
          <w:rFonts w:ascii="Calibri" w:hAnsi="Calibri" w:cs="Calibri"/>
        </w:rPr>
        <w:t xml:space="preserve">, </w:t>
      </w:r>
      <w:hyperlink w:anchor="Par1764" w:history="1">
        <w:r>
          <w:rPr>
            <w:rFonts w:ascii="Calibri" w:hAnsi="Calibri" w:cs="Calibri"/>
            <w:color w:val="0000FF"/>
          </w:rPr>
          <w:t>11</w:t>
        </w:r>
      </w:hyperlink>
      <w:r>
        <w:rPr>
          <w:rFonts w:ascii="Calibri" w:hAnsi="Calibri" w:cs="Calibri"/>
        </w:rPr>
        <w:t xml:space="preserve"> - </w:t>
      </w:r>
      <w:hyperlink w:anchor="Par1767" w:history="1">
        <w:r>
          <w:rPr>
            <w:rFonts w:ascii="Calibri" w:hAnsi="Calibri" w:cs="Calibri"/>
            <w:color w:val="0000FF"/>
          </w:rPr>
          <w:t>14</w:t>
        </w:r>
      </w:hyperlink>
      <w:r>
        <w:rPr>
          <w:rFonts w:ascii="Calibri" w:hAnsi="Calibri" w:cs="Calibri"/>
        </w:rPr>
        <w:t xml:space="preserve">, </w:t>
      </w:r>
      <w:hyperlink w:anchor="Par1769" w:history="1">
        <w:r>
          <w:rPr>
            <w:rFonts w:ascii="Calibri" w:hAnsi="Calibri" w:cs="Calibri"/>
            <w:color w:val="0000FF"/>
          </w:rPr>
          <w:t>16</w:t>
        </w:r>
      </w:hyperlink>
      <w:r>
        <w:rPr>
          <w:rFonts w:ascii="Calibri" w:hAnsi="Calibri" w:cs="Calibri"/>
        </w:rPr>
        <w:t xml:space="preserve"> - </w:t>
      </w:r>
      <w:hyperlink w:anchor="Par1772"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2" w:history="1">
        <w:r>
          <w:rPr>
            <w:rFonts w:ascii="Calibri" w:hAnsi="Calibri" w:cs="Calibri"/>
            <w:color w:val="0000FF"/>
          </w:rPr>
          <w:t>пунктах 1</w:t>
        </w:r>
      </w:hyperlink>
      <w:r>
        <w:rPr>
          <w:rFonts w:ascii="Calibri" w:hAnsi="Calibri" w:cs="Calibri"/>
        </w:rPr>
        <w:t xml:space="preserve">, </w:t>
      </w:r>
      <w:hyperlink w:anchor="Par773" w:history="1">
        <w:r>
          <w:rPr>
            <w:rFonts w:ascii="Calibri" w:hAnsi="Calibri" w:cs="Calibri"/>
            <w:color w:val="0000FF"/>
          </w:rPr>
          <w:t>2</w:t>
        </w:r>
      </w:hyperlink>
      <w:r>
        <w:rPr>
          <w:rFonts w:ascii="Calibri" w:hAnsi="Calibri" w:cs="Calibri"/>
        </w:rPr>
        <w:t xml:space="preserve">, </w:t>
      </w:r>
      <w:hyperlink w:anchor="Par779"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78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1869"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7" w:history="1">
        <w:r>
          <w:rPr>
            <w:rFonts w:ascii="Calibri" w:hAnsi="Calibri" w:cs="Calibri"/>
            <w:color w:val="0000FF"/>
          </w:rPr>
          <w:t>пунктами 6</w:t>
        </w:r>
      </w:hyperlink>
      <w:r>
        <w:rPr>
          <w:rFonts w:ascii="Calibri" w:hAnsi="Calibri" w:cs="Calibri"/>
        </w:rPr>
        <w:t xml:space="preserve">, </w:t>
      </w:r>
      <w:hyperlink w:anchor="Par1761" w:history="1">
        <w:r>
          <w:rPr>
            <w:rFonts w:ascii="Calibri" w:hAnsi="Calibri" w:cs="Calibri"/>
            <w:color w:val="0000FF"/>
          </w:rPr>
          <w:t>9</w:t>
        </w:r>
      </w:hyperlink>
      <w:r>
        <w:rPr>
          <w:rFonts w:ascii="Calibri" w:hAnsi="Calibri" w:cs="Calibri"/>
        </w:rPr>
        <w:t xml:space="preserve"> и </w:t>
      </w:r>
      <w:hyperlink w:anchor="Par1793"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1"/>
        <w:rPr>
          <w:rFonts w:ascii="Calibri" w:hAnsi="Calibri" w:cs="Calibri"/>
        </w:rPr>
      </w:pPr>
      <w:bookmarkStart w:id="393" w:name="Par1800"/>
      <w:bookmarkEnd w:id="393"/>
      <w:r>
        <w:rPr>
          <w:rFonts w:ascii="Calibri" w:hAnsi="Calibri" w:cs="Calibri"/>
        </w:rPr>
        <w:t>§ 7. Исполнение, изменение, расторжение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94" w:name="Par1802"/>
      <w:bookmarkEnd w:id="394"/>
      <w:r>
        <w:rPr>
          <w:rFonts w:ascii="Calibri" w:hAnsi="Calibri" w:cs="Calibri"/>
        </w:rPr>
        <w:t>Статья 94. Особенности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825"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0" w:history="1">
        <w:r>
          <w:rPr>
            <w:rFonts w:ascii="Calibri" w:hAnsi="Calibri" w:cs="Calibri"/>
            <w:color w:val="0000FF"/>
          </w:rPr>
          <w:t>пунктами 1</w:t>
        </w:r>
      </w:hyperlink>
      <w:r>
        <w:rPr>
          <w:rFonts w:ascii="Calibri" w:hAnsi="Calibri" w:cs="Calibri"/>
        </w:rPr>
        <w:t xml:space="preserve">, </w:t>
      </w:r>
      <w:hyperlink w:anchor="Par1754" w:history="1">
        <w:r>
          <w:rPr>
            <w:rFonts w:ascii="Calibri" w:hAnsi="Calibri" w:cs="Calibri"/>
            <w:color w:val="0000FF"/>
          </w:rPr>
          <w:t>4</w:t>
        </w:r>
      </w:hyperlink>
      <w:r>
        <w:rPr>
          <w:rFonts w:ascii="Calibri" w:hAnsi="Calibri" w:cs="Calibri"/>
        </w:rPr>
        <w:t xml:space="preserve"> - </w:t>
      </w:r>
      <w:hyperlink w:anchor="Par1757" w:history="1">
        <w:r>
          <w:rPr>
            <w:rFonts w:ascii="Calibri" w:hAnsi="Calibri" w:cs="Calibri"/>
            <w:color w:val="0000FF"/>
          </w:rPr>
          <w:t>6</w:t>
        </w:r>
      </w:hyperlink>
      <w:r>
        <w:rPr>
          <w:rFonts w:ascii="Calibri" w:hAnsi="Calibri" w:cs="Calibri"/>
        </w:rPr>
        <w:t xml:space="preserve">, </w:t>
      </w:r>
      <w:hyperlink w:anchor="Par1760" w:history="1">
        <w:r>
          <w:rPr>
            <w:rFonts w:ascii="Calibri" w:hAnsi="Calibri" w:cs="Calibri"/>
            <w:color w:val="0000FF"/>
          </w:rPr>
          <w:t>8</w:t>
        </w:r>
      </w:hyperlink>
      <w:r>
        <w:rPr>
          <w:rFonts w:ascii="Calibri" w:hAnsi="Calibri" w:cs="Calibri"/>
        </w:rPr>
        <w:t xml:space="preserve">, </w:t>
      </w:r>
      <w:hyperlink w:anchor="Par1768" w:history="1">
        <w:r>
          <w:rPr>
            <w:rFonts w:ascii="Calibri" w:hAnsi="Calibri" w:cs="Calibri"/>
            <w:color w:val="0000FF"/>
          </w:rPr>
          <w:t>15</w:t>
        </w:r>
      </w:hyperlink>
      <w:r>
        <w:rPr>
          <w:rFonts w:ascii="Calibri" w:hAnsi="Calibri" w:cs="Calibri"/>
        </w:rPr>
        <w:t xml:space="preserve">, </w:t>
      </w:r>
      <w:hyperlink w:anchor="Par1770" w:history="1">
        <w:r>
          <w:rPr>
            <w:rFonts w:ascii="Calibri" w:hAnsi="Calibri" w:cs="Calibri"/>
            <w:color w:val="0000FF"/>
          </w:rPr>
          <w:t>17</w:t>
        </w:r>
      </w:hyperlink>
      <w:r>
        <w:rPr>
          <w:rFonts w:ascii="Calibri" w:hAnsi="Calibri" w:cs="Calibri"/>
        </w:rPr>
        <w:t xml:space="preserve">, </w:t>
      </w:r>
      <w:hyperlink w:anchor="Par1771" w:history="1">
        <w:r>
          <w:rPr>
            <w:rFonts w:ascii="Calibri" w:hAnsi="Calibri" w:cs="Calibri"/>
            <w:color w:val="0000FF"/>
          </w:rPr>
          <w:t>18</w:t>
        </w:r>
      </w:hyperlink>
      <w:r>
        <w:rPr>
          <w:rFonts w:ascii="Calibri" w:hAnsi="Calibri" w:cs="Calibri"/>
        </w:rPr>
        <w:t xml:space="preserve">, </w:t>
      </w:r>
      <w:hyperlink w:anchor="Par1775" w:history="1">
        <w:r>
          <w:rPr>
            <w:rFonts w:ascii="Calibri" w:hAnsi="Calibri" w:cs="Calibri"/>
            <w:color w:val="0000FF"/>
          </w:rPr>
          <w:t>22</w:t>
        </w:r>
      </w:hyperlink>
      <w:r>
        <w:rPr>
          <w:rFonts w:ascii="Calibri" w:hAnsi="Calibri" w:cs="Calibri"/>
        </w:rPr>
        <w:t xml:space="preserve">, </w:t>
      </w:r>
      <w:hyperlink w:anchor="Par1776" w:history="1">
        <w:r>
          <w:rPr>
            <w:rFonts w:ascii="Calibri" w:hAnsi="Calibri" w:cs="Calibri"/>
            <w:color w:val="0000FF"/>
          </w:rPr>
          <w:t>23</w:t>
        </w:r>
      </w:hyperlink>
      <w:r>
        <w:rPr>
          <w:rFonts w:ascii="Calibri" w:hAnsi="Calibri" w:cs="Calibri"/>
        </w:rPr>
        <w:t xml:space="preserve">, </w:t>
      </w:r>
      <w:hyperlink w:anchor="Par1780" w:history="1">
        <w:r>
          <w:rPr>
            <w:rFonts w:ascii="Calibri" w:hAnsi="Calibri" w:cs="Calibri"/>
            <w:color w:val="0000FF"/>
          </w:rPr>
          <w:t>26 части 1 статьи 93</w:t>
        </w:r>
      </w:hyperlink>
      <w:r>
        <w:rPr>
          <w:rFonts w:ascii="Calibri" w:hAnsi="Calibri" w:cs="Calibri"/>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5" w:name="Par1817"/>
      <w:bookmarkEnd w:id="395"/>
      <w:r>
        <w:rPr>
          <w:rFonts w:ascii="Calibri" w:hAnsi="Calibri" w:cs="Calibri"/>
        </w:rP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6" w:name="Par1818"/>
      <w:bookmarkEnd w:id="396"/>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5"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817" w:history="1">
        <w:r>
          <w:rPr>
            <w:rFonts w:ascii="Calibri" w:hAnsi="Calibri" w:cs="Calibri"/>
            <w:color w:val="0000FF"/>
          </w:rPr>
          <w:t>части 9</w:t>
        </w:r>
      </w:hyperlink>
      <w:r>
        <w:rPr>
          <w:rFonts w:ascii="Calibri" w:hAnsi="Calibri" w:cs="Calibri"/>
        </w:rPr>
        <w:t xml:space="preserve"> настоящей статьи, </w:t>
      </w:r>
      <w:hyperlink r:id="rId206"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397" w:name="Par1825"/>
      <w:bookmarkEnd w:id="397"/>
      <w:r>
        <w:rPr>
          <w:rFonts w:ascii="Calibri" w:hAnsi="Calibri" w:cs="Calibri"/>
        </w:rPr>
        <w:t>Статья 95. Изменение, расторжение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207"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08"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209"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8" w:name="Par1837"/>
      <w:bookmarkEnd w:id="398"/>
      <w:r>
        <w:rPr>
          <w:rFonts w:ascii="Calibri" w:hAnsi="Calibri" w:cs="Calibri"/>
        </w:rPr>
        <w:t xml:space="preserve">6) в случаях, предусмотренных </w:t>
      </w:r>
      <w:hyperlink r:id="rId211"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2"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4"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837"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399" w:name="Par1846"/>
      <w:bookmarkEnd w:id="399"/>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0" w:name="Par1847"/>
      <w:bookmarkEnd w:id="400"/>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1" w:name="Par1849"/>
      <w:bookmarkEnd w:id="401"/>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6" w:history="1">
        <w:r>
          <w:rPr>
            <w:rFonts w:ascii="Calibri" w:hAnsi="Calibri" w:cs="Calibri"/>
            <w:color w:val="0000FF"/>
          </w:rPr>
          <w:t>частью 8</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9"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2" w:name="Par1856"/>
      <w:bookmarkEnd w:id="402"/>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0"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6"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1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3" w:name="Par1867"/>
      <w:bookmarkEnd w:id="403"/>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2"/>
        <w:rPr>
          <w:rFonts w:ascii="Calibri" w:hAnsi="Calibri" w:cs="Calibri"/>
        </w:rPr>
      </w:pPr>
      <w:bookmarkStart w:id="404" w:name="Par1869"/>
      <w:bookmarkEnd w:id="404"/>
      <w:r>
        <w:rPr>
          <w:rFonts w:ascii="Calibri" w:hAnsi="Calibri" w:cs="Calibri"/>
        </w:rPr>
        <w:t>Статья 96. Обеспечение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3" w:history="1">
        <w:r>
          <w:rPr>
            <w:rFonts w:ascii="Calibri" w:hAnsi="Calibri" w:cs="Calibri"/>
            <w:color w:val="0000FF"/>
          </w:rPr>
          <w:t>частью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5" w:name="Par1873"/>
      <w:bookmarkEnd w:id="405"/>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396"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546" w:history="1">
        <w:r>
          <w:rPr>
            <w:rFonts w:ascii="Calibri" w:hAnsi="Calibri" w:cs="Calibri"/>
            <w:color w:val="0000FF"/>
          </w:rPr>
          <w:t>пунктами 2</w:t>
        </w:r>
      </w:hyperlink>
      <w:r>
        <w:rPr>
          <w:rFonts w:ascii="Calibri" w:hAnsi="Calibri" w:cs="Calibri"/>
        </w:rPr>
        <w:t xml:space="preserve">, </w:t>
      </w:r>
      <w:hyperlink w:anchor="Par1547" w:history="1">
        <w:r>
          <w:rPr>
            <w:rFonts w:ascii="Calibri" w:hAnsi="Calibri" w:cs="Calibri"/>
            <w:color w:val="0000FF"/>
          </w:rPr>
          <w:t>3</w:t>
        </w:r>
      </w:hyperlink>
      <w:r>
        <w:rPr>
          <w:rFonts w:ascii="Calibri" w:hAnsi="Calibri" w:cs="Calibri"/>
        </w:rPr>
        <w:t xml:space="preserve">, </w:t>
      </w:r>
      <w:hyperlink w:anchor="Par1549" w:history="1">
        <w:r>
          <w:rPr>
            <w:rFonts w:ascii="Calibri" w:hAnsi="Calibri" w:cs="Calibri"/>
            <w:color w:val="0000FF"/>
          </w:rPr>
          <w:t>5</w:t>
        </w:r>
      </w:hyperlink>
      <w:r>
        <w:rPr>
          <w:rFonts w:ascii="Calibri" w:hAnsi="Calibri" w:cs="Calibri"/>
        </w:rPr>
        <w:t xml:space="preserve">, </w:t>
      </w:r>
      <w:hyperlink w:anchor="Par1551" w:history="1">
        <w:r>
          <w:rPr>
            <w:rFonts w:ascii="Calibri" w:hAnsi="Calibri" w:cs="Calibri"/>
            <w:color w:val="0000FF"/>
          </w:rPr>
          <w:t>7</w:t>
        </w:r>
      </w:hyperlink>
      <w:r>
        <w:rPr>
          <w:rFonts w:ascii="Calibri" w:hAnsi="Calibri" w:cs="Calibri"/>
        </w:rPr>
        <w:t xml:space="preserve">, </w:t>
      </w:r>
      <w:hyperlink w:anchor="Par1553" w:history="1">
        <w:r>
          <w:rPr>
            <w:rFonts w:ascii="Calibri" w:hAnsi="Calibri" w:cs="Calibri"/>
            <w:color w:val="0000FF"/>
          </w:rPr>
          <w:t>9</w:t>
        </w:r>
      </w:hyperlink>
      <w:r>
        <w:rPr>
          <w:rFonts w:ascii="Calibri" w:hAnsi="Calibri" w:cs="Calibri"/>
        </w:rPr>
        <w:t xml:space="preserve">, </w:t>
      </w:r>
      <w:hyperlink w:anchor="Par1554" w:history="1">
        <w:r>
          <w:rPr>
            <w:rFonts w:ascii="Calibri" w:hAnsi="Calibri" w:cs="Calibri"/>
            <w:color w:val="0000FF"/>
          </w:rPr>
          <w:t>10 части 2 статьи 83</w:t>
        </w:r>
      </w:hyperlink>
      <w:r>
        <w:rPr>
          <w:rFonts w:ascii="Calibri" w:hAnsi="Calibri" w:cs="Calibri"/>
        </w:rPr>
        <w:t xml:space="preserve">, </w:t>
      </w:r>
      <w:hyperlink w:anchor="Par1750" w:history="1">
        <w:r>
          <w:rPr>
            <w:rFonts w:ascii="Calibri" w:hAnsi="Calibri" w:cs="Calibri"/>
            <w:color w:val="0000FF"/>
          </w:rPr>
          <w:t>пунктами 1</w:t>
        </w:r>
      </w:hyperlink>
      <w:r>
        <w:rPr>
          <w:rFonts w:ascii="Calibri" w:hAnsi="Calibri" w:cs="Calibri"/>
        </w:rPr>
        <w:t xml:space="preserve">, </w:t>
      </w:r>
      <w:hyperlink w:anchor="Par1751"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4" w:history="1">
        <w:r>
          <w:rPr>
            <w:rFonts w:ascii="Calibri" w:hAnsi="Calibri" w:cs="Calibri"/>
            <w:color w:val="0000FF"/>
          </w:rPr>
          <w:t>4</w:t>
        </w:r>
      </w:hyperlink>
      <w:r>
        <w:rPr>
          <w:rFonts w:ascii="Calibri" w:hAnsi="Calibri" w:cs="Calibri"/>
        </w:rPr>
        <w:t xml:space="preserve"> - </w:t>
      </w:r>
      <w:hyperlink w:anchor="Par1764" w:history="1">
        <w:r>
          <w:rPr>
            <w:rFonts w:ascii="Calibri" w:hAnsi="Calibri" w:cs="Calibri"/>
            <w:color w:val="0000FF"/>
          </w:rPr>
          <w:t>11</w:t>
        </w:r>
      </w:hyperlink>
      <w:r>
        <w:rPr>
          <w:rFonts w:ascii="Calibri" w:hAnsi="Calibri" w:cs="Calibri"/>
        </w:rPr>
        <w:t xml:space="preserve">, </w:t>
      </w:r>
      <w:hyperlink w:anchor="Par1766" w:history="1">
        <w:r>
          <w:rPr>
            <w:rFonts w:ascii="Calibri" w:hAnsi="Calibri" w:cs="Calibri"/>
            <w:color w:val="0000FF"/>
          </w:rPr>
          <w:t>13</w:t>
        </w:r>
      </w:hyperlink>
      <w:r>
        <w:rPr>
          <w:rFonts w:ascii="Calibri" w:hAnsi="Calibri" w:cs="Calibri"/>
        </w:rPr>
        <w:t xml:space="preserve"> - </w:t>
      </w:r>
      <w:hyperlink w:anchor="Par1768" w:history="1">
        <w:r>
          <w:rPr>
            <w:rFonts w:ascii="Calibri" w:hAnsi="Calibri" w:cs="Calibri"/>
            <w:color w:val="0000FF"/>
          </w:rPr>
          <w:t>15</w:t>
        </w:r>
      </w:hyperlink>
      <w:r>
        <w:rPr>
          <w:rFonts w:ascii="Calibri" w:hAnsi="Calibri" w:cs="Calibri"/>
        </w:rPr>
        <w:t xml:space="preserve">, </w:t>
      </w:r>
      <w:hyperlink w:anchor="Par1770" w:history="1">
        <w:r>
          <w:rPr>
            <w:rFonts w:ascii="Calibri" w:hAnsi="Calibri" w:cs="Calibri"/>
            <w:color w:val="0000FF"/>
          </w:rPr>
          <w:t>17</w:t>
        </w:r>
      </w:hyperlink>
      <w:r>
        <w:rPr>
          <w:rFonts w:ascii="Calibri" w:hAnsi="Calibri" w:cs="Calibri"/>
        </w:rPr>
        <w:t xml:space="preserve">, </w:t>
      </w:r>
      <w:hyperlink w:anchor="Par1773" w:history="1">
        <w:r>
          <w:rPr>
            <w:rFonts w:ascii="Calibri" w:hAnsi="Calibri" w:cs="Calibri"/>
            <w:color w:val="0000FF"/>
          </w:rPr>
          <w:t>20</w:t>
        </w:r>
      </w:hyperlink>
      <w:r>
        <w:rPr>
          <w:rFonts w:ascii="Calibri" w:hAnsi="Calibri" w:cs="Calibri"/>
        </w:rPr>
        <w:t xml:space="preserve"> - </w:t>
      </w:r>
      <w:hyperlink w:anchor="Par1776" w:history="1">
        <w:r>
          <w:rPr>
            <w:rFonts w:ascii="Calibri" w:hAnsi="Calibri" w:cs="Calibri"/>
            <w:color w:val="0000FF"/>
          </w:rPr>
          <w:t>23</w:t>
        </w:r>
      </w:hyperlink>
      <w:r>
        <w:rPr>
          <w:rFonts w:ascii="Calibri" w:hAnsi="Calibri" w:cs="Calibri"/>
        </w:rPr>
        <w:t xml:space="preserve">, </w:t>
      </w:r>
      <w:hyperlink w:anchor="Par1780" w:history="1">
        <w:r>
          <w:rPr>
            <w:rFonts w:ascii="Calibri" w:hAnsi="Calibri" w:cs="Calibri"/>
            <w:color w:val="0000FF"/>
          </w:rPr>
          <w:t>26</w:t>
        </w:r>
      </w:hyperlink>
      <w:r>
        <w:rPr>
          <w:rFonts w:ascii="Calibri" w:hAnsi="Calibri" w:cs="Calibri"/>
        </w:rPr>
        <w:t xml:space="preserve">, </w:t>
      </w:r>
      <w:hyperlink w:anchor="Par1782" w:history="1">
        <w:r>
          <w:rPr>
            <w:rFonts w:ascii="Calibri" w:hAnsi="Calibri" w:cs="Calibri"/>
            <w:color w:val="0000FF"/>
          </w:rPr>
          <w:t>28</w:t>
        </w:r>
      </w:hyperlink>
      <w:r>
        <w:rPr>
          <w:rFonts w:ascii="Calibri" w:hAnsi="Calibri" w:cs="Calibri"/>
        </w:rPr>
        <w:t xml:space="preserve"> - </w:t>
      </w:r>
      <w:hyperlink w:anchor="Par1793"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6" w:name="Par1878"/>
      <w:bookmarkEnd w:id="406"/>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050"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07" w:name="Par1884"/>
      <w:bookmarkEnd w:id="407"/>
      <w:r>
        <w:rPr>
          <w:rFonts w:ascii="Calibri" w:hAnsi="Calibri" w:cs="Calibri"/>
          <w:b/>
          <w:bCs/>
        </w:rPr>
        <w:t>Глава 4. МОНИТОРИНГ ЗАКУПОК И АУДИТ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08" w:name="Par1886"/>
      <w:bookmarkEnd w:id="408"/>
      <w:r>
        <w:rPr>
          <w:rFonts w:ascii="Calibri" w:hAnsi="Calibri" w:cs="Calibri"/>
        </w:rPr>
        <w:t>Статья 97. Мониторинг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09" w:name="Par1892"/>
      <w:bookmarkEnd w:id="409"/>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10" w:name="Par1906"/>
      <w:bookmarkEnd w:id="410"/>
      <w:r>
        <w:rPr>
          <w:rFonts w:ascii="Calibri" w:hAnsi="Calibri" w:cs="Calibri"/>
        </w:rPr>
        <w:t>Статья 98. Аудит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1" w:name="Par1908"/>
      <w:bookmarkEnd w:id="411"/>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2" w:name="Par1909"/>
      <w:bookmarkEnd w:id="412"/>
      <w:r>
        <w:rPr>
          <w:rFonts w:ascii="Calibri" w:hAnsi="Calibri" w:cs="Calibri"/>
        </w:rPr>
        <w:t xml:space="preserve">2. Органы, указанные в </w:t>
      </w:r>
      <w:hyperlink w:anchor="Par1908"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3" w:name="Par1910"/>
      <w:bookmarkEnd w:id="413"/>
      <w:r>
        <w:rPr>
          <w:rFonts w:ascii="Calibri" w:hAnsi="Calibri" w:cs="Calibri"/>
        </w:rPr>
        <w:t xml:space="preserve">3. Для достижения целей, указанных в </w:t>
      </w:r>
      <w:hyperlink w:anchor="Par1909"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1910"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14" w:name="Par1913"/>
      <w:bookmarkEnd w:id="414"/>
      <w:r>
        <w:rPr>
          <w:rFonts w:ascii="Calibri" w:hAnsi="Calibri" w:cs="Calibri"/>
          <w:b/>
          <w:bCs/>
        </w:rPr>
        <w:t>Глава 5.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15" w:name="Par1915"/>
      <w:bookmarkEnd w:id="415"/>
      <w:r>
        <w:rPr>
          <w:rFonts w:ascii="Calibri" w:hAnsi="Calibri" w:cs="Calibri"/>
        </w:rPr>
        <w:t>Статья 99.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221"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6" w:name="Par1920"/>
      <w:bookmarkEnd w:id="416"/>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222"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7" w:name="Par1921"/>
      <w:bookmarkEnd w:id="417"/>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8" w:name="Par1922"/>
      <w:bookmarkEnd w:id="418"/>
      <w:r>
        <w:rPr>
          <w:rFonts w:ascii="Calibri" w:hAnsi="Calibri" w:cs="Calibri"/>
        </w:rPr>
        <w:t xml:space="preserve">3. Контроль в сфере закупок, за исключением контроля, предусмотренного </w:t>
      </w:r>
      <w:hyperlink w:anchor="Par1935" w:history="1">
        <w:r>
          <w:rPr>
            <w:rFonts w:ascii="Calibri" w:hAnsi="Calibri" w:cs="Calibri"/>
            <w:color w:val="0000FF"/>
          </w:rPr>
          <w:t>частями 5</w:t>
        </w:r>
      </w:hyperlink>
      <w:r>
        <w:rPr>
          <w:rFonts w:ascii="Calibri" w:hAnsi="Calibri" w:cs="Calibri"/>
        </w:rPr>
        <w:t xml:space="preserve">, </w:t>
      </w:r>
      <w:hyperlink w:anchor="Par1945" w:history="1">
        <w:r>
          <w:rPr>
            <w:rFonts w:ascii="Calibri" w:hAnsi="Calibri" w:cs="Calibri"/>
            <w:color w:val="0000FF"/>
          </w:rPr>
          <w:t>8</w:t>
        </w:r>
      </w:hyperlink>
      <w:r>
        <w:rPr>
          <w:rFonts w:ascii="Calibri" w:hAnsi="Calibri" w:cs="Calibri"/>
        </w:rPr>
        <w:t xml:space="preserve"> и </w:t>
      </w:r>
      <w:hyperlink w:anchor="Par1968" w:history="1">
        <w:r>
          <w:rPr>
            <w:rFonts w:ascii="Calibri" w:hAnsi="Calibri" w:cs="Calibri"/>
            <w:color w:val="0000FF"/>
          </w:rPr>
          <w:t>10</w:t>
        </w:r>
      </w:hyperlink>
      <w:r>
        <w:rPr>
          <w:rFonts w:ascii="Calibri" w:hAnsi="Calibri" w:cs="Calibri"/>
        </w:rPr>
        <w:t xml:space="preserve"> настоящей статьи, с учетом </w:t>
      </w:r>
      <w:hyperlink w:anchor="Par1930"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19" w:name="Par1930"/>
      <w:bookmarkEnd w:id="419"/>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0" w:name="Par1935"/>
      <w:bookmarkEnd w:id="420"/>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5"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1" w:name="Par1945"/>
      <w:bookmarkEnd w:id="421"/>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8" w:history="1">
        <w:r>
          <w:rPr>
            <w:rFonts w:ascii="Calibri" w:hAnsi="Calibri" w:cs="Calibri"/>
            <w:color w:val="0000FF"/>
          </w:rPr>
          <w:t>частью 10</w:t>
        </w:r>
      </w:hyperlink>
      <w:r>
        <w:rPr>
          <w:rFonts w:ascii="Calibri" w:hAnsi="Calibri" w:cs="Calibri"/>
        </w:rPr>
        <w:t xml:space="preserve"> настоящей статьи) в отношении: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2" w:name="Par1951"/>
      <w:bookmarkEnd w:id="422"/>
      <w:r>
        <w:rPr>
          <w:rFonts w:ascii="Calibri" w:hAnsi="Calibri" w:cs="Calibri"/>
        </w:rPr>
        <w:t xml:space="preserve">1) соблюдения требований к обоснованию закупок, предусмотренных </w:t>
      </w:r>
      <w:hyperlink w:anchor="Par26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3" w:name="Par1955"/>
      <w:bookmarkEnd w:id="423"/>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6"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1945"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2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4" w:name="Par1968"/>
      <w:bookmarkEnd w:id="424"/>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5"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1921"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8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3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5" w:name="Par1983"/>
      <w:bookmarkEnd w:id="425"/>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3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23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rFonts w:ascii="Calibri" w:hAnsi="Calibri" w:cs="Calibri"/>
            <w:color w:val="0000FF"/>
          </w:rPr>
          <w:t>пунктами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6" w:name="Par1988"/>
      <w:bookmarkEnd w:id="426"/>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8"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2"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исполнения ранее выданного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01"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367"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7" w:name="Par2002"/>
      <w:bookmarkEnd w:id="427"/>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28" w:name="Par2004"/>
      <w:bookmarkEnd w:id="428"/>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6"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004" w:history="1">
        <w:r>
          <w:rPr>
            <w:rFonts w:ascii="Calibri" w:hAnsi="Calibri" w:cs="Calibri"/>
            <w:color w:val="0000FF"/>
          </w:rPr>
          <w:t>пунктом 2 части 22</w:t>
        </w:r>
      </w:hyperlink>
      <w:r>
        <w:rPr>
          <w:rFonts w:ascii="Calibri" w:hAnsi="Calibri" w:cs="Calibri"/>
        </w:rPr>
        <w:t xml:space="preserve">, </w:t>
      </w:r>
      <w:hyperlink w:anchor="Par501"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1" w:history="1">
        <w:r>
          <w:rPr>
            <w:rFonts w:ascii="Calibri" w:hAnsi="Calibri" w:cs="Calibri"/>
            <w:color w:val="0000FF"/>
          </w:rPr>
          <w:t>пунктами 1</w:t>
        </w:r>
      </w:hyperlink>
      <w:r>
        <w:rPr>
          <w:rFonts w:ascii="Calibri" w:hAnsi="Calibri" w:cs="Calibri"/>
        </w:rPr>
        <w:t xml:space="preserve"> - </w:t>
      </w:r>
      <w:hyperlink w:anchor="Par1955"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1" w:history="1">
        <w:r>
          <w:rPr>
            <w:rFonts w:ascii="Calibri" w:hAnsi="Calibri" w:cs="Calibri"/>
            <w:color w:val="0000FF"/>
          </w:rPr>
          <w:t>кодексом</w:t>
        </w:r>
      </w:hyperlink>
      <w:r>
        <w:rPr>
          <w:rFonts w:ascii="Calibri" w:hAnsi="Calibri" w:cs="Calibri"/>
        </w:rPr>
        <w:t xml:space="preserve">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3" w:history="1">
        <w:r>
          <w:rPr>
            <w:rFonts w:ascii="Calibri" w:hAnsi="Calibri" w:cs="Calibri"/>
            <w:color w:val="0000FF"/>
          </w:rPr>
          <w:t>частью 11.1</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5" w:history="1">
        <w:r>
          <w:rPr>
            <w:rFonts w:ascii="Calibri" w:hAnsi="Calibri" w:cs="Calibri"/>
            <w:color w:val="0000FF"/>
          </w:rPr>
          <w:t>частью 8</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24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5"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1968"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24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29" w:name="Par2029"/>
      <w:bookmarkEnd w:id="429"/>
      <w:r>
        <w:rPr>
          <w:rFonts w:ascii="Calibri" w:hAnsi="Calibri" w:cs="Calibri"/>
        </w:rPr>
        <w:t>Статья 100. Ведомственный контроль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30" w:name="Par2033"/>
      <w:bookmarkEnd w:id="430"/>
      <w:r>
        <w:rPr>
          <w:rFonts w:ascii="Calibri" w:hAnsi="Calibri" w:cs="Calibri"/>
        </w:rPr>
        <w:t>Статья 101. Контроль в сфере закупок, осуществляемый заказчиком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3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31" w:name="Par2038"/>
      <w:bookmarkEnd w:id="431"/>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47"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32" w:name="Par2052"/>
      <w:bookmarkEnd w:id="432"/>
      <w:r>
        <w:rPr>
          <w:rFonts w:ascii="Calibri" w:hAnsi="Calibri" w:cs="Calibri"/>
        </w:rPr>
        <w:t>Статья 103. Реестр контрактов, заключенных заказчиками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3" w:name="Par2055"/>
      <w:bookmarkEnd w:id="433"/>
      <w:r>
        <w:rPr>
          <w:rFonts w:ascii="Calibri" w:hAnsi="Calibri" w:cs="Calibri"/>
        </w:rPr>
        <w:t>2. В реестр контрактов включаются следующие документы и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4" w:name="Par2056"/>
      <w:bookmarkEnd w:id="434"/>
      <w:r>
        <w:rPr>
          <w:rFonts w:ascii="Calibri" w:hAnsi="Calibri" w:cs="Calibri"/>
        </w:rPr>
        <w:t>1) наименование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5" w:name="Par2062"/>
      <w:bookmarkEnd w:id="435"/>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6" w:name="Par2064"/>
      <w:bookmarkEnd w:id="436"/>
      <w:r>
        <w:rPr>
          <w:rFonts w:ascii="Calibri" w:hAnsi="Calibri" w:cs="Calibri"/>
        </w:rPr>
        <w:t>8) информация об изменении контракта с указанием условий контракта, которые были изменены;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7" w:name="Par2065"/>
      <w:bookmarkEnd w:id="437"/>
      <w:r>
        <w:rPr>
          <w:rFonts w:ascii="Calibri" w:hAnsi="Calibri" w:cs="Calibri"/>
        </w:rPr>
        <w:t>9) копия заключенного контракта, подписанная усиленной электронной подписью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8" w:name="Par2066"/>
      <w:bookmarkEnd w:id="438"/>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39" w:name="Par2067"/>
      <w:bookmarkEnd w:id="439"/>
      <w:r>
        <w:rPr>
          <w:rFonts w:ascii="Calibri" w:hAnsi="Calibri" w:cs="Calibri"/>
        </w:rPr>
        <w:t>11) информация о расторжении контракта с указанием оснований его расторжения;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0" w:name="Par2072"/>
      <w:bookmarkEnd w:id="440"/>
      <w:r>
        <w:rPr>
          <w:rFonts w:ascii="Calibri" w:hAnsi="Calibri" w:cs="Calibri"/>
        </w:rPr>
        <w:t>12) идентификационный код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1" w:name="Par2073"/>
      <w:bookmarkEnd w:id="441"/>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2" w:name="Par2074"/>
      <w:bookmarkEnd w:id="442"/>
      <w:r>
        <w:rPr>
          <w:rFonts w:ascii="Calibri" w:hAnsi="Calibri" w:cs="Calibri"/>
        </w:rPr>
        <w:t xml:space="preserve">14) решение врачебной комиссии, предусмотренное </w:t>
      </w:r>
      <w:hyperlink w:anchor="Par1551" w:history="1">
        <w:r>
          <w:rPr>
            <w:rFonts w:ascii="Calibri" w:hAnsi="Calibri" w:cs="Calibri"/>
            <w:color w:val="0000FF"/>
          </w:rPr>
          <w:t>пунктом 7 части 2 статьи 83</w:t>
        </w:r>
      </w:hyperlink>
      <w:r>
        <w:rPr>
          <w:rFonts w:ascii="Calibri" w:hAnsi="Calibri" w:cs="Calibri"/>
        </w:rPr>
        <w:t xml:space="preserve"> и </w:t>
      </w:r>
      <w:hyperlink w:anchor="Par1782"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5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056" w:history="1">
        <w:r>
          <w:rPr>
            <w:rFonts w:ascii="Calibri" w:hAnsi="Calibri" w:cs="Calibri"/>
            <w:color w:val="0000FF"/>
          </w:rPr>
          <w:t>пунктах 1</w:t>
        </w:r>
      </w:hyperlink>
      <w:r>
        <w:rPr>
          <w:rFonts w:ascii="Calibri" w:hAnsi="Calibri" w:cs="Calibri"/>
        </w:rPr>
        <w:t xml:space="preserve"> - </w:t>
      </w:r>
      <w:hyperlink w:anchor="Par2062" w:history="1">
        <w:r>
          <w:rPr>
            <w:rFonts w:ascii="Calibri" w:hAnsi="Calibri" w:cs="Calibri"/>
            <w:color w:val="0000FF"/>
          </w:rPr>
          <w:t>7</w:t>
        </w:r>
      </w:hyperlink>
      <w:r>
        <w:rPr>
          <w:rFonts w:ascii="Calibri" w:hAnsi="Calibri" w:cs="Calibri"/>
        </w:rPr>
        <w:t xml:space="preserve">, </w:t>
      </w:r>
      <w:hyperlink w:anchor="Par2065" w:history="1">
        <w:r>
          <w:rPr>
            <w:rFonts w:ascii="Calibri" w:hAnsi="Calibri" w:cs="Calibri"/>
            <w:color w:val="0000FF"/>
          </w:rPr>
          <w:t>9</w:t>
        </w:r>
      </w:hyperlink>
      <w:r>
        <w:rPr>
          <w:rFonts w:ascii="Calibri" w:hAnsi="Calibri" w:cs="Calibri"/>
        </w:rPr>
        <w:t xml:space="preserve">, </w:t>
      </w:r>
      <w:hyperlink w:anchor="Par2072" w:history="1">
        <w:r>
          <w:rPr>
            <w:rFonts w:ascii="Calibri" w:hAnsi="Calibri" w:cs="Calibri"/>
            <w:color w:val="0000FF"/>
          </w:rPr>
          <w:t>12</w:t>
        </w:r>
      </w:hyperlink>
      <w:r>
        <w:rPr>
          <w:rFonts w:ascii="Calibri" w:hAnsi="Calibri" w:cs="Calibri"/>
        </w:rPr>
        <w:t xml:space="preserve"> и </w:t>
      </w:r>
      <w:hyperlink w:anchor="Par2074"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251"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5"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4" w:history="1">
        <w:r>
          <w:rPr>
            <w:rFonts w:ascii="Calibri" w:hAnsi="Calibri" w:cs="Calibri"/>
            <w:color w:val="0000FF"/>
          </w:rPr>
          <w:t>пунктах 8</w:t>
        </w:r>
      </w:hyperlink>
      <w:r>
        <w:rPr>
          <w:rFonts w:ascii="Calibri" w:hAnsi="Calibri" w:cs="Calibri"/>
        </w:rPr>
        <w:t xml:space="preserve">, </w:t>
      </w:r>
      <w:hyperlink w:anchor="Par2066" w:history="1">
        <w:r>
          <w:rPr>
            <w:rFonts w:ascii="Calibri" w:hAnsi="Calibri" w:cs="Calibri"/>
            <w:color w:val="0000FF"/>
          </w:rPr>
          <w:t>10</w:t>
        </w:r>
      </w:hyperlink>
      <w:r>
        <w:rPr>
          <w:rFonts w:ascii="Calibri" w:hAnsi="Calibri" w:cs="Calibri"/>
        </w:rPr>
        <w:t xml:space="preserve">, </w:t>
      </w:r>
      <w:hyperlink w:anchor="Par2067" w:history="1">
        <w:r>
          <w:rPr>
            <w:rFonts w:ascii="Calibri" w:hAnsi="Calibri" w:cs="Calibri"/>
            <w:color w:val="0000FF"/>
          </w:rPr>
          <w:t>11</w:t>
        </w:r>
      </w:hyperlink>
      <w:r>
        <w:rPr>
          <w:rFonts w:ascii="Calibri" w:hAnsi="Calibri" w:cs="Calibri"/>
        </w:rPr>
        <w:t xml:space="preserve"> и </w:t>
      </w:r>
      <w:hyperlink w:anchor="Par2073"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5"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2"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3"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43" w:name="Par2085"/>
      <w:bookmarkEnd w:id="443"/>
      <w:r>
        <w:rPr>
          <w:rFonts w:ascii="Calibri" w:hAnsi="Calibri" w:cs="Calibri"/>
        </w:rPr>
        <w:t>Статья 104. Реестр недобросовестных поставщиков (подрядчиков, исполнителей)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4" w:name="Par2088"/>
      <w:bookmarkEnd w:id="444"/>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5" w:name="Par2089"/>
      <w:bookmarkEnd w:id="445"/>
      <w:r>
        <w:rPr>
          <w:rFonts w:ascii="Calibri" w:hAnsi="Calibri" w:cs="Calibri"/>
        </w:rPr>
        <w:t>3. В реестр недобросовестных поставщиков включается следующая информация:</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6" w:name="Par2090"/>
      <w:bookmarkEnd w:id="446"/>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8" w:history="1">
        <w:r>
          <w:rPr>
            <w:rFonts w:ascii="Calibri" w:hAnsi="Calibri" w:cs="Calibri"/>
            <w:color w:val="0000FF"/>
          </w:rPr>
          <w:t>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8"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8" w:history="1">
        <w:r>
          <w:rPr>
            <w:rFonts w:ascii="Calibri" w:hAnsi="Calibri" w:cs="Calibri"/>
            <w:color w:val="0000FF"/>
          </w:rPr>
          <w:t>части 2</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5"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7" w:name="Par2094"/>
      <w:bookmarkEnd w:id="447"/>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329" w:history="1">
        <w:r>
          <w:rPr>
            <w:rFonts w:ascii="Calibri" w:hAnsi="Calibri" w:cs="Calibri"/>
            <w:color w:val="0000FF"/>
          </w:rPr>
          <w:t>статья 114</w:t>
        </w:r>
      </w:hyperlink>
      <w:r>
        <w:rPr>
          <w:rFonts w:ascii="Calibri" w:hAnsi="Calibri" w:cs="Calibri"/>
        </w:rPr>
        <w:t xml:space="preserve"> данного документа).</w:t>
      </w: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8" w:name="Par2100"/>
      <w:bookmarkEnd w:id="448"/>
      <w:r>
        <w:rPr>
          <w:rFonts w:ascii="Calibri" w:hAnsi="Calibri" w:cs="Calibri"/>
        </w:rPr>
        <w:t>5) идентификационный код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49" w:name="Par2103"/>
      <w:bookmarkEnd w:id="449"/>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0" w:history="1">
        <w:r>
          <w:rPr>
            <w:rFonts w:ascii="Calibri" w:hAnsi="Calibri" w:cs="Calibri"/>
            <w:color w:val="0000FF"/>
          </w:rPr>
          <w:t>пунктами 1</w:t>
        </w:r>
      </w:hyperlink>
      <w:r>
        <w:rPr>
          <w:rFonts w:ascii="Calibri" w:hAnsi="Calibri" w:cs="Calibri"/>
        </w:rPr>
        <w:t xml:space="preserve"> - </w:t>
      </w:r>
      <w:hyperlink w:anchor="Par2094"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7" w:history="1">
        <w:r>
          <w:rPr>
            <w:rFonts w:ascii="Calibri" w:hAnsi="Calibri" w:cs="Calibri"/>
            <w:color w:val="0000FF"/>
          </w:rPr>
          <w:t>пунктами 24</w:t>
        </w:r>
      </w:hyperlink>
      <w:r>
        <w:rPr>
          <w:rFonts w:ascii="Calibri" w:hAnsi="Calibri" w:cs="Calibri"/>
        </w:rPr>
        <w:t xml:space="preserve"> и </w:t>
      </w:r>
      <w:hyperlink w:anchor="Par1778"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0" w:history="1">
        <w:r>
          <w:rPr>
            <w:rFonts w:ascii="Calibri" w:hAnsi="Calibri" w:cs="Calibri"/>
            <w:color w:val="0000FF"/>
          </w:rPr>
          <w:t>пунктами 1</w:t>
        </w:r>
      </w:hyperlink>
      <w:r>
        <w:rPr>
          <w:rFonts w:ascii="Calibri" w:hAnsi="Calibri" w:cs="Calibri"/>
        </w:rPr>
        <w:t xml:space="preserve"> - </w:t>
      </w:r>
      <w:hyperlink w:anchor="Par2094"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0" w:name="Par2105"/>
      <w:bookmarkEnd w:id="450"/>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103" w:history="1">
        <w:r>
          <w:rPr>
            <w:rFonts w:ascii="Calibri" w:hAnsi="Calibri" w:cs="Calibri"/>
            <w:color w:val="0000FF"/>
          </w:rPr>
          <w:t>частях 4</w:t>
        </w:r>
      </w:hyperlink>
      <w:r>
        <w:rPr>
          <w:rFonts w:ascii="Calibri" w:hAnsi="Calibri" w:cs="Calibri"/>
        </w:rPr>
        <w:t xml:space="preserve"> - </w:t>
      </w:r>
      <w:hyperlink w:anchor="Par2105"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9"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1" w:name="Par2108"/>
      <w:bookmarkEnd w:id="451"/>
      <w:r>
        <w:rPr>
          <w:rFonts w:ascii="Calibri" w:hAnsi="Calibri" w:cs="Calibri"/>
        </w:rPr>
        <w:t xml:space="preserve">9. Информация, предусмотренная </w:t>
      </w:r>
      <w:hyperlink w:anchor="Par2089"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6"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8"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52" w:name="Par2112"/>
      <w:bookmarkEnd w:id="452"/>
      <w:r>
        <w:rPr>
          <w:rFonts w:ascii="Calibri" w:hAnsi="Calibri" w:cs="Calibri"/>
          <w:b/>
          <w:bCs/>
        </w:rPr>
        <w:t>Глава 6. ОБЖАЛОВАНИЕ ДЕЙСТВИЙ (БЕЗДЕЙСТВИЯ) ЗАКАЗЧИКА,</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D54EC8" w:rsidRDefault="00D54E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53" w:name="Par2118"/>
      <w:bookmarkEnd w:id="453"/>
      <w:r>
        <w:rPr>
          <w:rFonts w:ascii="Calibri" w:hAnsi="Calibri" w:cs="Calibri"/>
        </w:rPr>
        <w:t>Статья 105. Порядок подачи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4" w:name="Par2122"/>
      <w:bookmarkEnd w:id="454"/>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5" w:name="Par2123"/>
      <w:bookmarkEnd w:id="455"/>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history="1">
        <w:r>
          <w:rPr>
            <w:rFonts w:ascii="Calibri" w:hAnsi="Calibri" w:cs="Calibri"/>
            <w:color w:val="0000FF"/>
          </w:rPr>
          <w:t>частью 4</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56" w:name="Par2127"/>
      <w:bookmarkEnd w:id="456"/>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7"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258"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57" w:name="Par2152"/>
      <w:bookmarkEnd w:id="457"/>
      <w:r>
        <w:rPr>
          <w:rFonts w:ascii="Calibri" w:hAnsi="Calibri" w:cs="Calibri"/>
        </w:rPr>
        <w:t>Статья 106. Рассмотрение жалобы по существу</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7"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rFonts w:ascii="Calibri" w:hAnsi="Calibri" w:cs="Calibri"/>
            <w:color w:val="0000FF"/>
          </w:rPr>
          <w:t>пунктах 3</w:t>
        </w:r>
      </w:hyperlink>
      <w:r>
        <w:rPr>
          <w:rFonts w:ascii="Calibri" w:hAnsi="Calibri" w:cs="Calibri"/>
        </w:rPr>
        <w:t xml:space="preserve"> и </w:t>
      </w:r>
      <w:hyperlink w:anchor="Par576"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4"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002"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6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58" w:name="Par2168"/>
      <w:bookmarkEnd w:id="458"/>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59" w:name="Par2173"/>
      <w:bookmarkEnd w:id="459"/>
      <w:r>
        <w:rPr>
          <w:rFonts w:ascii="Calibri" w:hAnsi="Calibri" w:cs="Calibri"/>
          <w:b/>
          <w:bCs/>
        </w:rPr>
        <w:t>Глава 7. ОСОБЕННОСТИ ОСУЩЕСТВЛЕНИЯ ОТДЕЛЬНЫХ ВИДОВ ЗАКУПОК</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60" w:name="Par2175"/>
      <w:bookmarkEnd w:id="460"/>
      <w:r>
        <w:rPr>
          <w:rFonts w:ascii="Calibri" w:hAnsi="Calibri" w:cs="Calibri"/>
        </w:rPr>
        <w:t>Статья 108. Особенности заключения энергосервисных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0"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1" w:name="Par2180"/>
      <w:bookmarkEnd w:id="461"/>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2" w:name="Par2181"/>
      <w:bookmarkEnd w:id="462"/>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3" w:name="Par2182"/>
      <w:bookmarkEnd w:id="463"/>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4" w:name="Par2186"/>
      <w:bookmarkEnd w:id="464"/>
      <w:r>
        <w:rPr>
          <w:rFonts w:ascii="Calibri" w:hAnsi="Calibri" w:cs="Calibri"/>
        </w:rPr>
        <w:t xml:space="preserve">1) предложение о цене контракта или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5" w:name="Par2187"/>
      <w:bookmarkEnd w:id="46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6" w:name="Par2188"/>
      <w:bookmarkEnd w:id="46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2" w:history="1">
        <w:r>
          <w:rPr>
            <w:rFonts w:ascii="Calibri" w:hAnsi="Calibri" w:cs="Calibri"/>
            <w:color w:val="0000FF"/>
          </w:rPr>
          <w:t>пунктом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6" w:history="1">
        <w:r>
          <w:rPr>
            <w:rFonts w:ascii="Calibri" w:hAnsi="Calibri" w:cs="Calibri"/>
            <w:color w:val="0000FF"/>
          </w:rPr>
          <w:t>пунктами 1</w:t>
        </w:r>
      </w:hyperlink>
      <w:r>
        <w:rPr>
          <w:rFonts w:ascii="Calibri" w:hAnsi="Calibri" w:cs="Calibri"/>
        </w:rPr>
        <w:t xml:space="preserve"> - </w:t>
      </w:r>
      <w:hyperlink w:anchor="Par2188"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187" w:history="1">
        <w:r>
          <w:rPr>
            <w:rFonts w:ascii="Calibri" w:hAnsi="Calibri" w:cs="Calibri"/>
            <w:color w:val="0000FF"/>
          </w:rPr>
          <w:t>пунктами 2</w:t>
        </w:r>
      </w:hyperlink>
      <w:r>
        <w:rPr>
          <w:rFonts w:ascii="Calibri" w:hAnsi="Calibri" w:cs="Calibri"/>
        </w:rPr>
        <w:t xml:space="preserve"> и </w:t>
      </w:r>
      <w:hyperlink w:anchor="Par2188"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187" w:history="1">
        <w:r>
          <w:rPr>
            <w:rFonts w:ascii="Calibri" w:hAnsi="Calibri" w:cs="Calibri"/>
            <w:color w:val="0000FF"/>
          </w:rPr>
          <w:t>пунктами 2</w:t>
        </w:r>
      </w:hyperlink>
      <w:r>
        <w:rPr>
          <w:rFonts w:ascii="Calibri" w:hAnsi="Calibri" w:cs="Calibri"/>
        </w:rPr>
        <w:t xml:space="preserve"> и </w:t>
      </w:r>
      <w:hyperlink w:anchor="Par2188"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7" w:name="Par2194"/>
      <w:bookmarkEnd w:id="467"/>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8" w:name="Par2195"/>
      <w:bookmarkEnd w:id="468"/>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2" w:history="1">
        <w:r>
          <w:rPr>
            <w:rFonts w:ascii="Calibri" w:hAnsi="Calibri" w:cs="Calibri"/>
            <w:color w:val="0000FF"/>
          </w:rPr>
          <w:t>пунктом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194" w:history="1">
        <w:r>
          <w:rPr>
            <w:rFonts w:ascii="Calibri" w:hAnsi="Calibri" w:cs="Calibri"/>
            <w:color w:val="0000FF"/>
          </w:rPr>
          <w:t>пунктами 2</w:t>
        </w:r>
      </w:hyperlink>
      <w:r>
        <w:rPr>
          <w:rFonts w:ascii="Calibri" w:hAnsi="Calibri" w:cs="Calibri"/>
        </w:rPr>
        <w:t xml:space="preserve"> и </w:t>
      </w:r>
      <w:hyperlink w:anchor="Par2195"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195"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Pr>
            <w:rFonts w:ascii="Calibri" w:hAnsi="Calibri" w:cs="Calibri"/>
            <w:color w:val="0000FF"/>
          </w:rPr>
          <w:t>пункте 1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1" w:history="1">
        <w:r>
          <w:rPr>
            <w:rFonts w:ascii="Calibri" w:hAnsi="Calibri" w:cs="Calibri"/>
            <w:color w:val="0000FF"/>
          </w:rPr>
          <w:t>пункте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2" w:history="1">
        <w:r>
          <w:rPr>
            <w:rFonts w:ascii="Calibri" w:hAnsi="Calibri" w:cs="Calibri"/>
            <w:color w:val="0000FF"/>
          </w:rPr>
          <w:t>пункте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0"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181" w:history="1">
        <w:r>
          <w:rPr>
            <w:rFonts w:ascii="Calibri" w:hAnsi="Calibri" w:cs="Calibri"/>
            <w:color w:val="0000FF"/>
          </w:rPr>
          <w:t>пунктами 2</w:t>
        </w:r>
      </w:hyperlink>
      <w:r>
        <w:rPr>
          <w:rFonts w:ascii="Calibri" w:hAnsi="Calibri" w:cs="Calibri"/>
        </w:rPr>
        <w:t xml:space="preserve"> и </w:t>
      </w:r>
      <w:hyperlink w:anchor="Par2182"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180" w:history="1">
        <w:r>
          <w:rPr>
            <w:rFonts w:ascii="Calibri" w:hAnsi="Calibri" w:cs="Calibri"/>
            <w:color w:val="0000FF"/>
          </w:rPr>
          <w:t>пунктами 1</w:t>
        </w:r>
      </w:hyperlink>
      <w:r>
        <w:rPr>
          <w:rFonts w:ascii="Calibri" w:hAnsi="Calibri" w:cs="Calibri"/>
        </w:rPr>
        <w:t xml:space="preserve"> и </w:t>
      </w:r>
      <w:hyperlink w:anchor="Par2182"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1"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0" w:history="1">
        <w:r>
          <w:rPr>
            <w:rFonts w:ascii="Calibri" w:hAnsi="Calibri" w:cs="Calibri"/>
            <w:color w:val="0000FF"/>
          </w:rPr>
          <w:t>пункте 1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1" w:history="1">
        <w:r>
          <w:rPr>
            <w:rFonts w:ascii="Calibri" w:hAnsi="Calibri" w:cs="Calibri"/>
            <w:color w:val="0000FF"/>
          </w:rPr>
          <w:t>пункте 2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2" w:history="1">
        <w:r>
          <w:rPr>
            <w:rFonts w:ascii="Calibri" w:hAnsi="Calibri" w:cs="Calibri"/>
            <w:color w:val="0000FF"/>
          </w:rPr>
          <w:t>пункте 3 части 3</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0" w:history="1">
        <w:r>
          <w:rPr>
            <w:rFonts w:ascii="Calibri" w:hAnsi="Calibri" w:cs="Calibri"/>
            <w:color w:val="0000FF"/>
          </w:rPr>
          <w:t>частью 19</w:t>
        </w:r>
      </w:hyperlink>
      <w:r>
        <w:rPr>
          <w:rFonts w:ascii="Calibri" w:hAnsi="Calibri" w:cs="Calibri"/>
        </w:rPr>
        <w:t xml:space="preserve"> настоящей статьи.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69" w:name="Par2210"/>
      <w:bookmarkEnd w:id="469"/>
      <w:r>
        <w:rPr>
          <w:rFonts w:ascii="Calibri" w:hAnsi="Calibri" w:cs="Calibri"/>
        </w:rPr>
        <w:t xml:space="preserve">19. Правительством Российской Федерации устанавливаются </w:t>
      </w:r>
      <w:hyperlink r:id="rId262"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3"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0" w:name="Par2212"/>
      <w:bookmarkEnd w:id="470"/>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1" w:name="Par2214"/>
      <w:bookmarkEnd w:id="471"/>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2" w:name="Par2215"/>
      <w:bookmarkEnd w:id="472"/>
      <w:r>
        <w:rPr>
          <w:rFonts w:ascii="Calibri" w:hAnsi="Calibri" w:cs="Calibri"/>
        </w:rPr>
        <w:t xml:space="preserve">2. На основании представления, указанного в </w:t>
      </w:r>
      <w:hyperlink w:anchor="Par2214"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15"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3" w:name="Par2219"/>
      <w:bookmarkEnd w:id="473"/>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4" w:name="Par2224"/>
      <w:bookmarkEnd w:id="474"/>
      <w:r>
        <w:rPr>
          <w:rFonts w:ascii="Calibri" w:hAnsi="Calibri" w:cs="Calibri"/>
        </w:rPr>
        <w:t>Статья 111. Особенности осуществления закупок в соответствии с решением Правительства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5" w:name="Par2226"/>
      <w:bookmarkEnd w:id="475"/>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6"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center"/>
        <w:outlineLvl w:val="0"/>
        <w:rPr>
          <w:rFonts w:ascii="Calibri" w:hAnsi="Calibri" w:cs="Calibri"/>
          <w:b/>
          <w:bCs/>
        </w:rPr>
      </w:pPr>
      <w:bookmarkStart w:id="476" w:name="Par2229"/>
      <w:bookmarkEnd w:id="476"/>
      <w:r>
        <w:rPr>
          <w:rFonts w:ascii="Calibri" w:hAnsi="Calibri" w:cs="Calibri"/>
          <w:b/>
          <w:bCs/>
        </w:rPr>
        <w:t>Глава 8. ЗАКЛЮЧИТЕЛЬНЫЕ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77" w:name="Par2231"/>
      <w:bookmarkEnd w:id="477"/>
      <w:r>
        <w:rPr>
          <w:rFonts w:ascii="Calibri" w:hAnsi="Calibri" w:cs="Calibri"/>
        </w:rPr>
        <w:t>Статья 112. Заключительные положения</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4"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совокупного годового объема закупок, предусмотренного </w:t>
      </w:r>
      <w:hyperlink w:anchor="Par524" w:history="1">
        <w:r>
          <w:rPr>
            <w:rFonts w:ascii="Calibri" w:hAnsi="Calibri" w:cs="Calibri"/>
            <w:color w:val="0000FF"/>
          </w:rPr>
          <w:t>частью 1 статьи 30</w:t>
        </w:r>
      </w:hyperlink>
      <w:r>
        <w:rPr>
          <w:rFonts w:ascii="Calibri" w:hAnsi="Calibri" w:cs="Calibri"/>
        </w:rPr>
        <w:t xml:space="preserve">, </w:t>
      </w:r>
      <w:hyperlink w:anchor="Par704" w:history="1">
        <w:r>
          <w:rPr>
            <w:rFonts w:ascii="Calibri" w:hAnsi="Calibri" w:cs="Calibri"/>
            <w:color w:val="0000FF"/>
          </w:rPr>
          <w:t>частями 1</w:t>
        </w:r>
      </w:hyperlink>
      <w:r>
        <w:rPr>
          <w:rFonts w:ascii="Calibri" w:hAnsi="Calibri" w:cs="Calibri"/>
        </w:rPr>
        <w:t xml:space="preserve"> и </w:t>
      </w:r>
      <w:hyperlink w:anchor="Par705" w:history="1">
        <w:r>
          <w:rPr>
            <w:rFonts w:ascii="Calibri" w:hAnsi="Calibri" w:cs="Calibri"/>
            <w:color w:val="0000FF"/>
          </w:rPr>
          <w:t>2 статьи 38</w:t>
        </w:r>
      </w:hyperlink>
      <w:r>
        <w:rPr>
          <w:rFonts w:ascii="Calibri" w:hAnsi="Calibri" w:cs="Calibri"/>
        </w:rPr>
        <w:t xml:space="preserve">, </w:t>
      </w:r>
      <w:hyperlink w:anchor="Par1404" w:history="1">
        <w:r>
          <w:rPr>
            <w:rFonts w:ascii="Calibri" w:hAnsi="Calibri" w:cs="Calibri"/>
            <w:color w:val="0000FF"/>
          </w:rPr>
          <w:t>частью 2 статьи 72</w:t>
        </w:r>
      </w:hyperlink>
      <w:r>
        <w:rPr>
          <w:rFonts w:ascii="Calibri" w:hAnsi="Calibri" w:cs="Calibri"/>
        </w:rPr>
        <w:t xml:space="preserve">, </w:t>
      </w:r>
      <w:hyperlink w:anchor="Par1754" w:history="1">
        <w:r>
          <w:rPr>
            <w:rFonts w:ascii="Calibri" w:hAnsi="Calibri" w:cs="Calibri"/>
            <w:color w:val="0000FF"/>
          </w:rPr>
          <w:t>пунктами 4</w:t>
        </w:r>
      </w:hyperlink>
      <w:r>
        <w:rPr>
          <w:rFonts w:ascii="Calibri" w:hAnsi="Calibri" w:cs="Calibri"/>
        </w:rPr>
        <w:t xml:space="preserve"> и </w:t>
      </w:r>
      <w:hyperlink w:anchor="Par1755" w:history="1">
        <w:r>
          <w:rPr>
            <w:rFonts w:ascii="Calibri" w:hAnsi="Calibri" w:cs="Calibri"/>
            <w:color w:val="0000FF"/>
          </w:rPr>
          <w:t>5 части 1 статьи 93</w:t>
        </w:r>
      </w:hyperlink>
      <w:r>
        <w:rPr>
          <w:rFonts w:ascii="Calibri" w:hAnsi="Calibri" w:cs="Calibri"/>
        </w:rPr>
        <w:t xml:space="preserve"> настоящего Федерального закона, производится заказчиками без использования планов-графиков;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72" w:history="1">
        <w:r>
          <w:rPr>
            <w:rFonts w:ascii="Calibri" w:hAnsi="Calibri" w:cs="Calibri"/>
            <w:color w:val="0000FF"/>
          </w:rPr>
          <w:t>частью 1 статьи 36</w:t>
        </w:r>
      </w:hyperlink>
      <w:r>
        <w:rPr>
          <w:rFonts w:ascii="Calibri" w:hAnsi="Calibri" w:cs="Calibri"/>
        </w:rPr>
        <w:t xml:space="preserve">, </w:t>
      </w:r>
      <w:hyperlink w:anchor="Par1059" w:history="1">
        <w:r>
          <w:rPr>
            <w:rFonts w:ascii="Calibri" w:hAnsi="Calibri" w:cs="Calibri"/>
            <w:color w:val="0000FF"/>
          </w:rPr>
          <w:t>частями 2</w:t>
        </w:r>
      </w:hyperlink>
      <w:r>
        <w:rPr>
          <w:rFonts w:ascii="Calibri" w:hAnsi="Calibri" w:cs="Calibri"/>
        </w:rPr>
        <w:t xml:space="preserve">, </w:t>
      </w:r>
      <w:hyperlink w:anchor="Par1066" w:history="1">
        <w:r>
          <w:rPr>
            <w:rFonts w:ascii="Calibri" w:hAnsi="Calibri" w:cs="Calibri"/>
            <w:color w:val="0000FF"/>
          </w:rPr>
          <w:t>4</w:t>
        </w:r>
      </w:hyperlink>
      <w:r>
        <w:rPr>
          <w:rFonts w:ascii="Calibri" w:hAnsi="Calibri" w:cs="Calibri"/>
        </w:rPr>
        <w:t xml:space="preserve"> - </w:t>
      </w:r>
      <w:hyperlink w:anchor="Par1068" w:history="1">
        <w:r>
          <w:rPr>
            <w:rFonts w:ascii="Calibri" w:hAnsi="Calibri" w:cs="Calibri"/>
            <w:color w:val="0000FF"/>
          </w:rPr>
          <w:t>6 статьи 55</w:t>
        </w:r>
      </w:hyperlink>
      <w:r>
        <w:rPr>
          <w:rFonts w:ascii="Calibri" w:hAnsi="Calibri" w:cs="Calibri"/>
        </w:rPr>
        <w:t xml:space="preserve">, </w:t>
      </w:r>
      <w:hyperlink w:anchor="Par1393" w:history="1">
        <w:r>
          <w:rPr>
            <w:rFonts w:ascii="Calibri" w:hAnsi="Calibri" w:cs="Calibri"/>
            <w:color w:val="0000FF"/>
          </w:rPr>
          <w:t>частью 4 статьи 71</w:t>
        </w:r>
      </w:hyperlink>
      <w:r>
        <w:rPr>
          <w:rFonts w:ascii="Calibri" w:hAnsi="Calibri" w:cs="Calibri"/>
        </w:rPr>
        <w:t xml:space="preserve">, </w:t>
      </w:r>
      <w:hyperlink w:anchor="Par1488" w:history="1">
        <w:r>
          <w:rPr>
            <w:rFonts w:ascii="Calibri" w:hAnsi="Calibri" w:cs="Calibri"/>
            <w:color w:val="0000FF"/>
          </w:rPr>
          <w:t>частью 4 статьи 79</w:t>
        </w:r>
      </w:hyperlink>
      <w:r>
        <w:rPr>
          <w:rFonts w:ascii="Calibri" w:hAnsi="Calibri" w:cs="Calibri"/>
        </w:rPr>
        <w:t xml:space="preserve">, </w:t>
      </w:r>
      <w:hyperlink w:anchor="Par1595"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818"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122"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265"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6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6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8" w:name="Par2248"/>
      <w:bookmarkEnd w:id="478"/>
      <w:r>
        <w:rPr>
          <w:rFonts w:ascii="Calibri" w:hAnsi="Calibri" w:cs="Calibri"/>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270"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8"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71"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79" w:name="Par2253"/>
      <w:bookmarkEnd w:id="479"/>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3"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2"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0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9"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4" w:history="1">
        <w:r>
          <w:rPr>
            <w:rFonts w:ascii="Calibri" w:hAnsi="Calibri" w:cs="Calibri"/>
            <w:color w:val="0000FF"/>
          </w:rPr>
          <w:t>закона</w:t>
        </w:r>
      </w:hyperlink>
      <w:r>
        <w:rPr>
          <w:rFonts w:ascii="Calibri" w:hAnsi="Calibri" w:cs="Calibri"/>
        </w:rPr>
        <w:t xml:space="preserve"> от 02.07.2013 N 188-ФЗ)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0" w:name="Par2262"/>
      <w:bookmarkEnd w:id="480"/>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263" w:history="1">
        <w:r>
          <w:rPr>
            <w:rFonts w:ascii="Calibri" w:hAnsi="Calibri" w:cs="Calibri"/>
            <w:color w:val="0000FF"/>
          </w:rPr>
          <w:t>частей 15</w:t>
        </w:r>
      </w:hyperlink>
      <w:r>
        <w:rPr>
          <w:rFonts w:ascii="Calibri" w:hAnsi="Calibri" w:cs="Calibri"/>
        </w:rPr>
        <w:t xml:space="preserve"> - </w:t>
      </w:r>
      <w:hyperlink w:anchor="Par2267"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1" w:name="Par2263"/>
      <w:bookmarkEnd w:id="481"/>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7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2" w:name="Par2264"/>
      <w:bookmarkEnd w:id="482"/>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263"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7"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3" w:name="Par2265"/>
      <w:bookmarkEnd w:id="483"/>
      <w:r>
        <w:rPr>
          <w:rFonts w:ascii="Calibri" w:hAnsi="Calibri" w:cs="Calibri"/>
        </w:rPr>
        <w:t xml:space="preserve">17. Размер обеспечения исполнения контракта, предусмотренного </w:t>
      </w:r>
      <w:hyperlink w:anchor="Par2262"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5"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1869"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4" w:name="Par2267"/>
      <w:bookmarkEnd w:id="484"/>
      <w:r>
        <w:rPr>
          <w:rFonts w:ascii="Calibri" w:hAnsi="Calibri" w:cs="Calibri"/>
        </w:rPr>
        <w:t xml:space="preserve">19. При установлении заказчиком требования, предусмотренного </w:t>
      </w:r>
      <w:hyperlink w:anchor="Par2264"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76"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052"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w:t>
      </w:r>
      <w:hyperlink r:id="rId278" w:history="1">
        <w:r>
          <w:rPr>
            <w:rFonts w:ascii="Calibri" w:hAnsi="Calibri" w:cs="Calibri"/>
            <w:color w:val="0000FF"/>
          </w:rPr>
          <w:t>порядке</w:t>
        </w:r>
      </w:hyperlink>
      <w:r>
        <w:rPr>
          <w:rFonts w:ascii="Calibri" w:hAnsi="Calibri" w:cs="Calibri"/>
        </w:rPr>
        <w:t xml:space="preserve">,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5" w:name="Par2274"/>
      <w:bookmarkEnd w:id="485"/>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280"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6" w:name="Par2277"/>
      <w:bookmarkEnd w:id="486"/>
      <w:r>
        <w:rPr>
          <w:rFonts w:ascii="Calibri" w:hAnsi="Calibri" w:cs="Calibri"/>
        </w:rPr>
        <w:t xml:space="preserve">26. Требования </w:t>
      </w:r>
      <w:hyperlink w:anchor="Par206"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82"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83"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87" w:name="Par2281"/>
      <w:bookmarkEnd w:id="487"/>
      <w:r>
        <w:rPr>
          <w:rFonts w:ascii="Calibri" w:hAnsi="Calibri" w:cs="Calibri"/>
        </w:rPr>
        <w:t xml:space="preserve">28. До 31 марта 2014 года заказчики вправе создавать контрактные службы в соответствии со </w:t>
      </w:r>
      <w:hyperlink w:anchor="Par702"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284"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88" w:name="Par2284"/>
      <w:bookmarkEnd w:id="488"/>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5"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86"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87"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8" w:history="1">
        <w:r>
          <w:rPr>
            <w:rFonts w:ascii="Calibri" w:hAnsi="Calibri" w:cs="Calibri"/>
            <w:color w:val="0000FF"/>
          </w:rPr>
          <w:t>статью 1</w:t>
        </w:r>
      </w:hyperlink>
      <w:r>
        <w:rPr>
          <w:rFonts w:ascii="Calibri" w:hAnsi="Calibri" w:cs="Calibri"/>
        </w:rPr>
        <w:t xml:space="preserve"> и </w:t>
      </w:r>
      <w:hyperlink r:id="rId289"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0" w:history="1">
        <w:r>
          <w:rPr>
            <w:rFonts w:ascii="Calibri" w:hAnsi="Calibri" w:cs="Calibri"/>
            <w:color w:val="0000FF"/>
          </w:rPr>
          <w:t>статьи 1</w:t>
        </w:r>
      </w:hyperlink>
      <w:r>
        <w:rPr>
          <w:rFonts w:ascii="Calibri" w:hAnsi="Calibri" w:cs="Calibri"/>
        </w:rPr>
        <w:t xml:space="preserve"> и </w:t>
      </w:r>
      <w:hyperlink r:id="rId291"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2" w:history="1">
        <w:r>
          <w:rPr>
            <w:rFonts w:ascii="Calibri" w:hAnsi="Calibri" w:cs="Calibri"/>
            <w:color w:val="0000FF"/>
          </w:rPr>
          <w:t>статьи 58</w:t>
        </w:r>
      </w:hyperlink>
      <w:r>
        <w:rPr>
          <w:rFonts w:ascii="Calibri" w:hAnsi="Calibri" w:cs="Calibri"/>
        </w:rPr>
        <w:t xml:space="preserve"> и </w:t>
      </w:r>
      <w:hyperlink r:id="rId293"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4" w:history="1">
        <w:r>
          <w:rPr>
            <w:rFonts w:ascii="Calibri" w:hAnsi="Calibri" w:cs="Calibri"/>
            <w:color w:val="0000FF"/>
          </w:rPr>
          <w:t>статьи 115</w:t>
        </w:r>
      </w:hyperlink>
      <w:r>
        <w:rPr>
          <w:rFonts w:ascii="Calibri" w:hAnsi="Calibri" w:cs="Calibri"/>
        </w:rPr>
        <w:t xml:space="preserve"> и </w:t>
      </w:r>
      <w:hyperlink r:id="rId295"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6" w:history="1">
        <w:r>
          <w:rPr>
            <w:rFonts w:ascii="Calibri" w:hAnsi="Calibri" w:cs="Calibri"/>
            <w:color w:val="0000FF"/>
          </w:rPr>
          <w:t>статьи 4</w:t>
        </w:r>
      </w:hyperlink>
      <w:r>
        <w:rPr>
          <w:rFonts w:ascii="Calibri" w:hAnsi="Calibri" w:cs="Calibri"/>
        </w:rPr>
        <w:t xml:space="preserve"> и </w:t>
      </w:r>
      <w:hyperlink r:id="rId297"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8" w:history="1">
        <w:r>
          <w:rPr>
            <w:rFonts w:ascii="Calibri" w:hAnsi="Calibri" w:cs="Calibri"/>
            <w:color w:val="0000FF"/>
          </w:rPr>
          <w:t>статью 1</w:t>
        </w:r>
      </w:hyperlink>
      <w:r>
        <w:rPr>
          <w:rFonts w:ascii="Calibri" w:hAnsi="Calibri" w:cs="Calibri"/>
        </w:rPr>
        <w:t xml:space="preserve"> и </w:t>
      </w:r>
      <w:hyperlink r:id="rId299"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300"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1" w:history="1">
        <w:r>
          <w:rPr>
            <w:rFonts w:ascii="Calibri" w:hAnsi="Calibri" w:cs="Calibri"/>
            <w:color w:val="0000FF"/>
          </w:rPr>
          <w:t>статьи 24</w:t>
        </w:r>
      </w:hyperlink>
      <w:r>
        <w:rPr>
          <w:rFonts w:ascii="Calibri" w:hAnsi="Calibri" w:cs="Calibri"/>
        </w:rPr>
        <w:t xml:space="preserve">, </w:t>
      </w:r>
      <w:hyperlink r:id="rId302" w:history="1">
        <w:r>
          <w:rPr>
            <w:rFonts w:ascii="Calibri" w:hAnsi="Calibri" w:cs="Calibri"/>
            <w:color w:val="0000FF"/>
          </w:rPr>
          <w:t>пункт 1 статьи 27</w:t>
        </w:r>
      </w:hyperlink>
      <w:r>
        <w:rPr>
          <w:rFonts w:ascii="Calibri" w:hAnsi="Calibri" w:cs="Calibri"/>
        </w:rPr>
        <w:t xml:space="preserve"> и </w:t>
      </w:r>
      <w:hyperlink r:id="rId303"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4" w:history="1">
        <w:r>
          <w:rPr>
            <w:rFonts w:ascii="Calibri" w:hAnsi="Calibri" w:cs="Calibri"/>
            <w:color w:val="0000FF"/>
          </w:rPr>
          <w:t>статью 2</w:t>
        </w:r>
      </w:hyperlink>
      <w:r>
        <w:rPr>
          <w:rFonts w:ascii="Calibri" w:hAnsi="Calibri" w:cs="Calibri"/>
        </w:rPr>
        <w:t xml:space="preserve"> и </w:t>
      </w:r>
      <w:hyperlink r:id="rId305"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6"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7"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8"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9"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10"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11"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12"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13" w:history="1">
        <w:r>
          <w:rPr>
            <w:rFonts w:ascii="Calibri" w:hAnsi="Calibri" w:cs="Calibri"/>
            <w:color w:val="0000FF"/>
          </w:rPr>
          <w:t>статью 21</w:t>
        </w:r>
      </w:hyperlink>
      <w:r>
        <w:rPr>
          <w:rFonts w:ascii="Calibri" w:hAnsi="Calibri" w:cs="Calibri"/>
        </w:rPr>
        <w:t xml:space="preserve">, </w:t>
      </w:r>
      <w:hyperlink r:id="rId314" w:history="1">
        <w:r>
          <w:rPr>
            <w:rFonts w:ascii="Calibri" w:hAnsi="Calibri" w:cs="Calibri"/>
            <w:color w:val="0000FF"/>
          </w:rPr>
          <w:t>пункт 1 статьи 25</w:t>
        </w:r>
      </w:hyperlink>
      <w:r>
        <w:rPr>
          <w:rFonts w:ascii="Calibri" w:hAnsi="Calibri" w:cs="Calibri"/>
        </w:rPr>
        <w:t xml:space="preserve"> и </w:t>
      </w:r>
      <w:hyperlink r:id="rId315"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6"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7"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8" w:history="1">
        <w:r>
          <w:rPr>
            <w:rFonts w:ascii="Calibri" w:hAnsi="Calibri" w:cs="Calibri"/>
            <w:color w:val="0000FF"/>
          </w:rPr>
          <w:t>статью 5</w:t>
        </w:r>
      </w:hyperlink>
      <w:r>
        <w:rPr>
          <w:rFonts w:ascii="Calibri" w:hAnsi="Calibri" w:cs="Calibri"/>
        </w:rPr>
        <w:t xml:space="preserve"> и </w:t>
      </w:r>
      <w:hyperlink r:id="rId319"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20"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21"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2"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3"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24"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25"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6"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7"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outlineLvl w:val="1"/>
        <w:rPr>
          <w:rFonts w:ascii="Calibri" w:hAnsi="Calibri" w:cs="Calibri"/>
        </w:rPr>
      </w:pPr>
      <w:bookmarkStart w:id="489" w:name="Par2319"/>
      <w:bookmarkEnd w:id="489"/>
      <w:r>
        <w:rPr>
          <w:rFonts w:ascii="Calibri" w:hAnsi="Calibri" w:cs="Calibri"/>
        </w:rPr>
        <w:t>Статья 114. Порядок вступления в силу настоящего Федерального закона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0" w:name="Par2323"/>
      <w:bookmarkEnd w:id="490"/>
      <w:r>
        <w:rPr>
          <w:rFonts w:ascii="Calibri" w:hAnsi="Calibri" w:cs="Calibri"/>
        </w:rPr>
        <w:t xml:space="preserve">1.1. </w:t>
      </w:r>
      <w:hyperlink w:anchor="Par860" w:history="1">
        <w:r>
          <w:rPr>
            <w:rFonts w:ascii="Calibri" w:hAnsi="Calibri" w:cs="Calibri"/>
            <w:color w:val="0000FF"/>
          </w:rPr>
          <w:t>Пункт 1 части 6</w:t>
        </w:r>
      </w:hyperlink>
      <w:r>
        <w:rPr>
          <w:rFonts w:ascii="Calibri" w:hAnsi="Calibri" w:cs="Calibri"/>
        </w:rPr>
        <w:t xml:space="preserve">, </w:t>
      </w:r>
      <w:hyperlink w:anchor="Par869" w:history="1">
        <w:r>
          <w:rPr>
            <w:rFonts w:ascii="Calibri" w:hAnsi="Calibri" w:cs="Calibri"/>
            <w:color w:val="0000FF"/>
          </w:rPr>
          <w:t>части 8</w:t>
        </w:r>
      </w:hyperlink>
      <w:r>
        <w:rPr>
          <w:rFonts w:ascii="Calibri" w:hAnsi="Calibri" w:cs="Calibri"/>
        </w:rPr>
        <w:t xml:space="preserve"> и </w:t>
      </w:r>
      <w:hyperlink w:anchor="Par885"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8"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1" w:name="Par2325"/>
      <w:bookmarkEnd w:id="491"/>
      <w:r>
        <w:rPr>
          <w:rFonts w:ascii="Calibri" w:hAnsi="Calibri" w:cs="Calibri"/>
        </w:rPr>
        <w:t xml:space="preserve">1.2. </w:t>
      </w:r>
      <w:hyperlink w:anchor="Par280" w:history="1">
        <w:r>
          <w:rPr>
            <w:rFonts w:ascii="Calibri" w:hAnsi="Calibri" w:cs="Calibri"/>
            <w:color w:val="0000FF"/>
          </w:rPr>
          <w:t>Статья 19</w:t>
        </w:r>
      </w:hyperlink>
      <w:r>
        <w:rPr>
          <w:rFonts w:ascii="Calibri" w:hAnsi="Calibri" w:cs="Calibri"/>
        </w:rPr>
        <w:t xml:space="preserve">, </w:t>
      </w:r>
      <w:hyperlink w:anchor="Par654" w:history="1">
        <w:r>
          <w:rPr>
            <w:rFonts w:ascii="Calibri" w:hAnsi="Calibri" w:cs="Calibri"/>
            <w:color w:val="0000FF"/>
          </w:rPr>
          <w:t>часть 26 статьи 34</w:t>
        </w:r>
      </w:hyperlink>
      <w:r>
        <w:rPr>
          <w:rFonts w:ascii="Calibri" w:hAnsi="Calibri" w:cs="Calibri"/>
        </w:rPr>
        <w:t xml:space="preserve">, </w:t>
      </w:r>
      <w:hyperlink w:anchor="Par663"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9" w:history="1">
        <w:r>
          <w:rPr>
            <w:rFonts w:ascii="Calibri" w:hAnsi="Calibri" w:cs="Calibri"/>
            <w:color w:val="0000FF"/>
          </w:rPr>
          <w:t>законом</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2" w:name="Par2327"/>
      <w:bookmarkEnd w:id="492"/>
      <w:r>
        <w:rPr>
          <w:rFonts w:ascii="Calibri" w:hAnsi="Calibri" w:cs="Calibri"/>
        </w:rPr>
        <w:t xml:space="preserve">2. </w:t>
      </w:r>
      <w:hyperlink w:anchor="Par118" w:history="1">
        <w:r>
          <w:rPr>
            <w:rFonts w:ascii="Calibri" w:hAnsi="Calibri" w:cs="Calibri"/>
            <w:color w:val="0000FF"/>
          </w:rPr>
          <w:t>Пункт 16 части 3 статьи 4</w:t>
        </w:r>
      </w:hyperlink>
      <w:r>
        <w:rPr>
          <w:rFonts w:ascii="Calibri" w:hAnsi="Calibri" w:cs="Calibri"/>
        </w:rPr>
        <w:t xml:space="preserve">, </w:t>
      </w:r>
      <w:hyperlink w:anchor="Par218" w:history="1">
        <w:r>
          <w:rPr>
            <w:rFonts w:ascii="Calibri" w:hAnsi="Calibri" w:cs="Calibri"/>
            <w:color w:val="0000FF"/>
          </w:rPr>
          <w:t>статьи 16</w:t>
        </w:r>
      </w:hyperlink>
      <w:r>
        <w:rPr>
          <w:rFonts w:ascii="Calibri" w:hAnsi="Calibri" w:cs="Calibri"/>
        </w:rPr>
        <w:t xml:space="preserve">, </w:t>
      </w:r>
      <w:hyperlink w:anchor="Par230" w:history="1">
        <w:r>
          <w:rPr>
            <w:rFonts w:ascii="Calibri" w:hAnsi="Calibri" w:cs="Calibri"/>
            <w:color w:val="0000FF"/>
          </w:rPr>
          <w:t>17</w:t>
        </w:r>
      </w:hyperlink>
      <w:r>
        <w:rPr>
          <w:rFonts w:ascii="Calibri" w:hAnsi="Calibri" w:cs="Calibri"/>
        </w:rPr>
        <w:t xml:space="preserve">, </w:t>
      </w:r>
      <w:hyperlink w:anchor="Par263" w:history="1">
        <w:r>
          <w:rPr>
            <w:rFonts w:ascii="Calibri" w:hAnsi="Calibri" w:cs="Calibri"/>
            <w:color w:val="0000FF"/>
          </w:rPr>
          <w:t>18</w:t>
        </w:r>
      </w:hyperlink>
      <w:r>
        <w:rPr>
          <w:rFonts w:ascii="Calibri" w:hAnsi="Calibri" w:cs="Calibri"/>
        </w:rPr>
        <w:t xml:space="preserve">, </w:t>
      </w:r>
      <w:hyperlink w:anchor="Par313" w:history="1">
        <w:r>
          <w:rPr>
            <w:rFonts w:ascii="Calibri" w:hAnsi="Calibri" w:cs="Calibri"/>
            <w:color w:val="0000FF"/>
          </w:rPr>
          <w:t>части 1</w:t>
        </w:r>
      </w:hyperlink>
      <w:r>
        <w:rPr>
          <w:rFonts w:ascii="Calibri" w:hAnsi="Calibri" w:cs="Calibri"/>
        </w:rPr>
        <w:t xml:space="preserve"> - </w:t>
      </w:r>
      <w:hyperlink w:anchor="Par334" w:history="1">
        <w:r>
          <w:rPr>
            <w:rFonts w:ascii="Calibri" w:hAnsi="Calibri" w:cs="Calibri"/>
            <w:color w:val="0000FF"/>
          </w:rPr>
          <w:t>10</w:t>
        </w:r>
      </w:hyperlink>
      <w:r>
        <w:rPr>
          <w:rFonts w:ascii="Calibri" w:hAnsi="Calibri" w:cs="Calibri"/>
        </w:rPr>
        <w:t xml:space="preserve">, </w:t>
      </w:r>
      <w:hyperlink w:anchor="Par344" w:history="1">
        <w:r>
          <w:rPr>
            <w:rFonts w:ascii="Calibri" w:hAnsi="Calibri" w:cs="Calibri"/>
            <w:color w:val="0000FF"/>
          </w:rPr>
          <w:t>12</w:t>
        </w:r>
      </w:hyperlink>
      <w:r>
        <w:rPr>
          <w:rFonts w:ascii="Calibri" w:hAnsi="Calibri" w:cs="Calibri"/>
        </w:rPr>
        <w:t xml:space="preserve"> - </w:t>
      </w:r>
      <w:hyperlink w:anchor="Par356" w:history="1">
        <w:r>
          <w:rPr>
            <w:rFonts w:ascii="Calibri" w:hAnsi="Calibri" w:cs="Calibri"/>
            <w:color w:val="0000FF"/>
          </w:rPr>
          <w:t>15 статьи 21</w:t>
        </w:r>
      </w:hyperlink>
      <w:r>
        <w:rPr>
          <w:rFonts w:ascii="Calibri" w:hAnsi="Calibri" w:cs="Calibri"/>
        </w:rPr>
        <w:t xml:space="preserve">, </w:t>
      </w:r>
      <w:hyperlink w:anchor="Par410" w:history="1">
        <w:r>
          <w:rPr>
            <w:rFonts w:ascii="Calibri" w:hAnsi="Calibri" w:cs="Calibri"/>
            <w:color w:val="0000FF"/>
          </w:rPr>
          <w:t>части 1</w:t>
        </w:r>
      </w:hyperlink>
      <w:r>
        <w:rPr>
          <w:rFonts w:ascii="Calibri" w:hAnsi="Calibri" w:cs="Calibri"/>
        </w:rPr>
        <w:t xml:space="preserve"> и </w:t>
      </w:r>
      <w:hyperlink w:anchor="Par415" w:history="1">
        <w:r>
          <w:rPr>
            <w:rFonts w:ascii="Calibri" w:hAnsi="Calibri" w:cs="Calibri"/>
            <w:color w:val="0000FF"/>
          </w:rPr>
          <w:t>2 статьи 23</w:t>
        </w:r>
      </w:hyperlink>
      <w:r>
        <w:rPr>
          <w:rFonts w:ascii="Calibri" w:hAnsi="Calibri" w:cs="Calibri"/>
        </w:rPr>
        <w:t xml:space="preserve">, </w:t>
      </w:r>
      <w:hyperlink w:anchor="Par450" w:history="1">
        <w:r>
          <w:rPr>
            <w:rFonts w:ascii="Calibri" w:hAnsi="Calibri" w:cs="Calibri"/>
            <w:color w:val="0000FF"/>
          </w:rPr>
          <w:t>пункт 1.1 части 2 статьи 25</w:t>
        </w:r>
      </w:hyperlink>
      <w:r>
        <w:rPr>
          <w:rFonts w:ascii="Calibri" w:hAnsi="Calibri" w:cs="Calibri"/>
        </w:rPr>
        <w:t xml:space="preserve">, </w:t>
      </w:r>
      <w:hyperlink w:anchor="Par712" w:history="1">
        <w:r>
          <w:rPr>
            <w:rFonts w:ascii="Calibri" w:hAnsi="Calibri" w:cs="Calibri"/>
            <w:color w:val="0000FF"/>
          </w:rPr>
          <w:t>пункты 1</w:t>
        </w:r>
      </w:hyperlink>
      <w:r>
        <w:rPr>
          <w:rFonts w:ascii="Calibri" w:hAnsi="Calibri" w:cs="Calibri"/>
        </w:rPr>
        <w:t xml:space="preserve"> и </w:t>
      </w:r>
      <w:hyperlink w:anchor="Par717"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3" w:name="Par2329"/>
      <w:bookmarkEnd w:id="493"/>
      <w:r>
        <w:rPr>
          <w:rFonts w:ascii="Calibri" w:hAnsi="Calibri" w:cs="Calibri"/>
        </w:rPr>
        <w:t xml:space="preserve">3. </w:t>
      </w:r>
      <w:hyperlink w:anchor="Par84" w:history="1">
        <w:r>
          <w:rPr>
            <w:rFonts w:ascii="Calibri" w:hAnsi="Calibri" w:cs="Calibri"/>
            <w:color w:val="0000FF"/>
          </w:rPr>
          <w:t>Пункт 2 части 1</w:t>
        </w:r>
      </w:hyperlink>
      <w:r>
        <w:rPr>
          <w:rFonts w:ascii="Calibri" w:hAnsi="Calibri" w:cs="Calibri"/>
        </w:rPr>
        <w:t xml:space="preserve">, </w:t>
      </w:r>
      <w:hyperlink w:anchor="Par99" w:history="1">
        <w:r>
          <w:rPr>
            <w:rFonts w:ascii="Calibri" w:hAnsi="Calibri" w:cs="Calibri"/>
            <w:color w:val="0000FF"/>
          </w:rPr>
          <w:t>пункты 1</w:t>
        </w:r>
      </w:hyperlink>
      <w:r>
        <w:rPr>
          <w:rFonts w:ascii="Calibri" w:hAnsi="Calibri" w:cs="Calibri"/>
        </w:rPr>
        <w:t xml:space="preserve"> - </w:t>
      </w:r>
      <w:hyperlink w:anchor="Par101" w:history="1">
        <w:r>
          <w:rPr>
            <w:rFonts w:ascii="Calibri" w:hAnsi="Calibri" w:cs="Calibri"/>
            <w:color w:val="0000FF"/>
          </w:rPr>
          <w:t>3 части 3 статьи 4</w:t>
        </w:r>
      </w:hyperlink>
      <w:r>
        <w:rPr>
          <w:rFonts w:ascii="Calibri" w:hAnsi="Calibri" w:cs="Calibri"/>
        </w:rPr>
        <w:t xml:space="preserve">, </w:t>
      </w:r>
      <w:hyperlink w:anchor="Par298" w:history="1">
        <w:r>
          <w:rPr>
            <w:rFonts w:ascii="Calibri" w:hAnsi="Calibri" w:cs="Calibri"/>
            <w:color w:val="0000FF"/>
          </w:rPr>
          <w:t>статья 20</w:t>
        </w:r>
      </w:hyperlink>
      <w:r>
        <w:rPr>
          <w:rFonts w:ascii="Calibri" w:hAnsi="Calibri" w:cs="Calibri"/>
        </w:rPr>
        <w:t xml:space="preserve">, </w:t>
      </w:r>
      <w:hyperlink w:anchor="Par339" w:history="1">
        <w:r>
          <w:rPr>
            <w:rFonts w:ascii="Calibri" w:hAnsi="Calibri" w:cs="Calibri"/>
            <w:color w:val="0000FF"/>
          </w:rPr>
          <w:t>часть 11 статьи 21</w:t>
        </w:r>
      </w:hyperlink>
      <w:r>
        <w:rPr>
          <w:rFonts w:ascii="Calibri" w:hAnsi="Calibri" w:cs="Calibri"/>
        </w:rPr>
        <w:t xml:space="preserve">, </w:t>
      </w:r>
      <w:hyperlink w:anchor="Par481" w:history="1">
        <w:r>
          <w:rPr>
            <w:rFonts w:ascii="Calibri" w:hAnsi="Calibri" w:cs="Calibri"/>
            <w:color w:val="0000FF"/>
          </w:rPr>
          <w:t>часть 5 статьи 26</w:t>
        </w:r>
      </w:hyperlink>
      <w:r>
        <w:rPr>
          <w:rFonts w:ascii="Calibri" w:hAnsi="Calibri" w:cs="Calibri"/>
        </w:rPr>
        <w:t xml:space="preserve">, </w:t>
      </w:r>
      <w:hyperlink w:anchor="Par778" w:history="1">
        <w:r>
          <w:rPr>
            <w:rFonts w:ascii="Calibri" w:hAnsi="Calibri" w:cs="Calibri"/>
            <w:color w:val="0000FF"/>
          </w:rPr>
          <w:t>пункт 3 статьи 42</w:t>
        </w:r>
      </w:hyperlink>
      <w:r>
        <w:rPr>
          <w:rFonts w:ascii="Calibri" w:hAnsi="Calibri" w:cs="Calibri"/>
        </w:rPr>
        <w:t xml:space="preserve">, </w:t>
      </w:r>
      <w:hyperlink w:anchor="Par1892" w:history="1">
        <w:r>
          <w:rPr>
            <w:rFonts w:ascii="Calibri" w:hAnsi="Calibri" w:cs="Calibri"/>
            <w:color w:val="0000FF"/>
          </w:rPr>
          <w:t>часть 1 статьи 97</w:t>
        </w:r>
      </w:hyperlink>
      <w:r>
        <w:rPr>
          <w:rFonts w:ascii="Calibri" w:hAnsi="Calibri" w:cs="Calibri"/>
        </w:rPr>
        <w:t xml:space="preserve">, </w:t>
      </w:r>
      <w:hyperlink w:anchor="Par1935" w:history="1">
        <w:r>
          <w:rPr>
            <w:rFonts w:ascii="Calibri" w:hAnsi="Calibri" w:cs="Calibri"/>
            <w:color w:val="0000FF"/>
          </w:rPr>
          <w:t>часть 5</w:t>
        </w:r>
      </w:hyperlink>
      <w:r>
        <w:rPr>
          <w:rFonts w:ascii="Calibri" w:hAnsi="Calibri" w:cs="Calibri"/>
        </w:rPr>
        <w:t xml:space="preserve">, </w:t>
      </w:r>
      <w:hyperlink w:anchor="Par1951" w:history="1">
        <w:r>
          <w:rPr>
            <w:rFonts w:ascii="Calibri" w:hAnsi="Calibri" w:cs="Calibri"/>
            <w:color w:val="0000FF"/>
          </w:rPr>
          <w:t>пункт 1 части 8 статьи 99</w:t>
        </w:r>
      </w:hyperlink>
      <w:r>
        <w:rPr>
          <w:rFonts w:ascii="Calibri" w:hAnsi="Calibri" w:cs="Calibri"/>
        </w:rPr>
        <w:t xml:space="preserve">, </w:t>
      </w:r>
      <w:hyperlink w:anchor="Par2072" w:history="1">
        <w:r>
          <w:rPr>
            <w:rFonts w:ascii="Calibri" w:hAnsi="Calibri" w:cs="Calibri"/>
            <w:color w:val="0000FF"/>
          </w:rPr>
          <w:t>пункт 12 части 2 статьи 103</w:t>
        </w:r>
      </w:hyperlink>
      <w:r>
        <w:rPr>
          <w:rFonts w:ascii="Calibri" w:hAnsi="Calibri" w:cs="Calibri"/>
        </w:rPr>
        <w:t xml:space="preserve">, </w:t>
      </w:r>
      <w:hyperlink w:anchor="Par2100"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D54EC8" w:rsidRDefault="00D54E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28.12.2013 N 396-ФЗ)</w:t>
      </w:r>
    </w:p>
    <w:p w:rsidR="00D54EC8" w:rsidRDefault="00D54EC8">
      <w:pPr>
        <w:widowControl w:val="0"/>
        <w:autoSpaceDE w:val="0"/>
        <w:autoSpaceDN w:val="0"/>
        <w:adjustRightInd w:val="0"/>
        <w:spacing w:after="0" w:line="240" w:lineRule="auto"/>
        <w:ind w:firstLine="540"/>
        <w:jc w:val="both"/>
        <w:rPr>
          <w:rFonts w:ascii="Calibri" w:hAnsi="Calibri" w:cs="Calibri"/>
        </w:rPr>
      </w:pPr>
      <w:bookmarkStart w:id="494" w:name="Par2331"/>
      <w:bookmarkEnd w:id="494"/>
      <w:r>
        <w:rPr>
          <w:rFonts w:ascii="Calibri" w:hAnsi="Calibri" w:cs="Calibri"/>
        </w:rPr>
        <w:t xml:space="preserve">4. </w:t>
      </w:r>
      <w:hyperlink w:anchor="Par421"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4EC8" w:rsidRDefault="00D54EC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4EC8" w:rsidRDefault="00D54EC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4EC8" w:rsidRDefault="00D54EC8">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D54EC8" w:rsidRDefault="00D54EC8">
      <w:pPr>
        <w:widowControl w:val="0"/>
        <w:autoSpaceDE w:val="0"/>
        <w:autoSpaceDN w:val="0"/>
        <w:adjustRightInd w:val="0"/>
        <w:spacing w:after="0" w:line="240" w:lineRule="auto"/>
        <w:rPr>
          <w:rFonts w:ascii="Calibri" w:hAnsi="Calibri" w:cs="Calibri"/>
        </w:rPr>
      </w:pPr>
      <w:r>
        <w:rPr>
          <w:rFonts w:ascii="Calibri" w:hAnsi="Calibri" w:cs="Calibri"/>
        </w:rPr>
        <w:t>N 44-ФЗ</w:t>
      </w: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autoSpaceDE w:val="0"/>
        <w:autoSpaceDN w:val="0"/>
        <w:adjustRightInd w:val="0"/>
        <w:spacing w:after="0" w:line="240" w:lineRule="auto"/>
        <w:ind w:firstLine="540"/>
        <w:jc w:val="both"/>
        <w:rPr>
          <w:rFonts w:ascii="Calibri" w:hAnsi="Calibri" w:cs="Calibri"/>
        </w:rPr>
      </w:pPr>
    </w:p>
    <w:p w:rsidR="00D54EC8" w:rsidRDefault="00D54E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E02" w:rsidRDefault="00202E02">
      <w:bookmarkStart w:id="495" w:name="_GoBack"/>
      <w:bookmarkEnd w:id="495"/>
    </w:p>
    <w:sectPr w:rsidR="00202E02" w:rsidSect="00855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C8"/>
    <w:rsid w:val="00032172"/>
    <w:rsid w:val="00057BAE"/>
    <w:rsid w:val="000825DE"/>
    <w:rsid w:val="00097F22"/>
    <w:rsid w:val="000B172A"/>
    <w:rsid w:val="000F0E7A"/>
    <w:rsid w:val="00120985"/>
    <w:rsid w:val="00145C2B"/>
    <w:rsid w:val="00202E02"/>
    <w:rsid w:val="00237AD9"/>
    <w:rsid w:val="00253A00"/>
    <w:rsid w:val="002971C6"/>
    <w:rsid w:val="0038571C"/>
    <w:rsid w:val="0039573C"/>
    <w:rsid w:val="003E6E6D"/>
    <w:rsid w:val="004474D0"/>
    <w:rsid w:val="004479D3"/>
    <w:rsid w:val="004777F8"/>
    <w:rsid w:val="00480D95"/>
    <w:rsid w:val="00494DEC"/>
    <w:rsid w:val="004D5B73"/>
    <w:rsid w:val="005173FB"/>
    <w:rsid w:val="00522048"/>
    <w:rsid w:val="00522539"/>
    <w:rsid w:val="006070FE"/>
    <w:rsid w:val="006140F3"/>
    <w:rsid w:val="00655821"/>
    <w:rsid w:val="00702295"/>
    <w:rsid w:val="0076764F"/>
    <w:rsid w:val="007D0718"/>
    <w:rsid w:val="007E13A4"/>
    <w:rsid w:val="0080653E"/>
    <w:rsid w:val="00821765"/>
    <w:rsid w:val="00834778"/>
    <w:rsid w:val="00853B65"/>
    <w:rsid w:val="008C409F"/>
    <w:rsid w:val="00982CED"/>
    <w:rsid w:val="009A2FBC"/>
    <w:rsid w:val="009A4EE9"/>
    <w:rsid w:val="009F1CD2"/>
    <w:rsid w:val="00A211F7"/>
    <w:rsid w:val="00A525B5"/>
    <w:rsid w:val="00A62C45"/>
    <w:rsid w:val="00A64FF3"/>
    <w:rsid w:val="00AA318A"/>
    <w:rsid w:val="00AA4401"/>
    <w:rsid w:val="00AD7C19"/>
    <w:rsid w:val="00B302F8"/>
    <w:rsid w:val="00B408DB"/>
    <w:rsid w:val="00B44268"/>
    <w:rsid w:val="00B611D4"/>
    <w:rsid w:val="00B811E3"/>
    <w:rsid w:val="00BD5FC4"/>
    <w:rsid w:val="00C13AED"/>
    <w:rsid w:val="00C14B90"/>
    <w:rsid w:val="00C71996"/>
    <w:rsid w:val="00C76D52"/>
    <w:rsid w:val="00D11F63"/>
    <w:rsid w:val="00D131F9"/>
    <w:rsid w:val="00D15836"/>
    <w:rsid w:val="00D54EC8"/>
    <w:rsid w:val="00D95D64"/>
    <w:rsid w:val="00DA62DC"/>
    <w:rsid w:val="00DD3AFC"/>
    <w:rsid w:val="00DE3946"/>
    <w:rsid w:val="00E121EF"/>
    <w:rsid w:val="00E313B8"/>
    <w:rsid w:val="00E9416D"/>
    <w:rsid w:val="00EC0166"/>
    <w:rsid w:val="00EC1C77"/>
    <w:rsid w:val="00EE3126"/>
    <w:rsid w:val="00F10F3C"/>
    <w:rsid w:val="00F46043"/>
    <w:rsid w:val="00F6227F"/>
    <w:rsid w:val="00F7450D"/>
    <w:rsid w:val="00FA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C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4E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4E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4EC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C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54E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4E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54EC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4F7FB6B215F0C84A310505333137AEB20FAE28AE4F581EEBFC6817C9AF29CDBE255B99EBA986A4f3OAI" TargetMode="External"/><Relationship Id="rId299" Type="http://schemas.openxmlformats.org/officeDocument/2006/relationships/hyperlink" Target="consultantplus://offline/ref=5D9010BF22E16B745D3ABB18908E827322AD15DC977F8C72C4DE9A819A77D1C19428D3A05C7EBEg2O9I" TargetMode="External"/><Relationship Id="rId303" Type="http://schemas.openxmlformats.org/officeDocument/2006/relationships/hyperlink" Target="consultantplus://offline/ref=5D9010BF22E16B745D3ABB18908E82732AAA10D99B72D178CC8796839D788ED69361DFA15C7CBF28g9OFI" TargetMode="External"/><Relationship Id="rId21" Type="http://schemas.openxmlformats.org/officeDocument/2006/relationships/hyperlink" Target="consultantplus://offline/ref=214F7FB6B215F0C84A311B1E263137AEB20FA82AA24F581EEBFC6817C9AF29CDBE255B99EBA986A4f3O9I" TargetMode="External"/><Relationship Id="rId42" Type="http://schemas.openxmlformats.org/officeDocument/2006/relationships/hyperlink" Target="consultantplus://offline/ref=214F7FB6B215F0C84A311B1E263137AEB20FA92DA349581EEBFC6817C9AF29CDBE255B99EBA986A4f3O9I" TargetMode="External"/><Relationship Id="rId63" Type="http://schemas.openxmlformats.org/officeDocument/2006/relationships/hyperlink" Target="consultantplus://offline/ref=214F7FB6B215F0C84A311B1E263137AEB20FAB2FA44C581EEBFC6817C9AF29CDBE255B99EBA983A5f3O9I" TargetMode="External"/><Relationship Id="rId84" Type="http://schemas.openxmlformats.org/officeDocument/2006/relationships/hyperlink" Target="consultantplus://offline/ref=214F7FB6B215F0C84A311B1E263137AEB20FAB2FA44C581EEBFC6817C9AF29CDBE255B99EBA983A7f3OAI" TargetMode="External"/><Relationship Id="rId138" Type="http://schemas.openxmlformats.org/officeDocument/2006/relationships/hyperlink" Target="consultantplus://offline/ref=214F7FB6B215F0C84A311B1E263137AEB20FAB2FA44C581EEBFC6817C9AF29CDBE255B99EBA983A3f3O1I" TargetMode="External"/><Relationship Id="rId159" Type="http://schemas.openxmlformats.org/officeDocument/2006/relationships/hyperlink" Target="consultantplus://offline/ref=214F7FB6B215F0C84A311B1E263137AEB20FAB2FA44C581EEBFC6817C9AF29CDBE255B99EBA980A5f3O9I" TargetMode="External"/><Relationship Id="rId324" Type="http://schemas.openxmlformats.org/officeDocument/2006/relationships/hyperlink" Target="consultantplus://offline/ref=5D9010BF22E16B745D3ABB18908E82732AAA11D3987CD178CC8796839Dg7O8I" TargetMode="External"/><Relationship Id="rId170" Type="http://schemas.openxmlformats.org/officeDocument/2006/relationships/hyperlink" Target="consultantplus://offline/ref=5D9010BF22E16B745D3ABB18908E82732AAD15DE9D71D178CC8796839D788ED69361DFA15C7CBC21g9O5I" TargetMode="External"/><Relationship Id="rId191" Type="http://schemas.openxmlformats.org/officeDocument/2006/relationships/hyperlink" Target="consultantplus://offline/ref=5D9010BF22E16B745D3ABB18908E82732AAD15DE9770D178CC8796839D788ED69361DFA45Dg7O5I" TargetMode="External"/><Relationship Id="rId205" Type="http://schemas.openxmlformats.org/officeDocument/2006/relationships/hyperlink" Target="consultantplus://offline/ref=5D9010BF22E16B745D3ABB18908E82732AAD16DB9B77D178CC8796839D788ED69361DFA15C7CBA21g9O6I" TargetMode="External"/><Relationship Id="rId226" Type="http://schemas.openxmlformats.org/officeDocument/2006/relationships/hyperlink" Target="consultantplus://offline/ref=5D9010BF22E16B745D3ABB18908E82732AAD15DE9D71D178CC8796839D788ED69361DFA15C7CBC25g9O1I" TargetMode="External"/><Relationship Id="rId247" Type="http://schemas.openxmlformats.org/officeDocument/2006/relationships/hyperlink" Target="consultantplus://offline/ref=5D9010BF22E16B745D3ABB18908E827322AB1AD39E7F8C72C4DE9A81g9OAI" TargetMode="External"/><Relationship Id="rId107" Type="http://schemas.openxmlformats.org/officeDocument/2006/relationships/hyperlink" Target="consultantplus://offline/ref=214F7FB6B215F0C84A311B1E263137AEB20FAB2BA741581EEBFC6817C9AF29CDBE255B99EBA987A5f3O8I" TargetMode="External"/><Relationship Id="rId268" Type="http://schemas.openxmlformats.org/officeDocument/2006/relationships/hyperlink" Target="consultantplus://offline/ref=5D9010BF22E16B745D3ABB18908E82732AAD15DE9D71D178CC8796839D788ED69361DFA15C7CBD20g9O3I" TargetMode="External"/><Relationship Id="rId289" Type="http://schemas.openxmlformats.org/officeDocument/2006/relationships/hyperlink" Target="consultantplus://offline/ref=5D9010BF22E16B745D3ABB18908E82732AAA15DC9A71D178CC8796839D788ED69361DFA15C7CB922g9O7I" TargetMode="External"/><Relationship Id="rId11" Type="http://schemas.openxmlformats.org/officeDocument/2006/relationships/hyperlink" Target="consultantplus://offline/ref=214F7FB6B215F0C84A311B1E263137AEB20FAB2CA74A581EEBFC6817C9AF29CDBE255B99EBA984A7f3O1I" TargetMode="External"/><Relationship Id="rId32" Type="http://schemas.openxmlformats.org/officeDocument/2006/relationships/hyperlink" Target="consultantplus://offline/ref=214F7FB6B215F0C84A311B1E263137AEB20FAB23A74E581EEBFC6817C9fAOFI" TargetMode="External"/><Relationship Id="rId53" Type="http://schemas.openxmlformats.org/officeDocument/2006/relationships/hyperlink" Target="consultantplus://offline/ref=214F7FB6B215F0C84A311B1E263137AEB20FAE29A04F581EEBFC6817C9AF29CDBE255B99EBA987A1f3O1I" TargetMode="External"/><Relationship Id="rId74" Type="http://schemas.openxmlformats.org/officeDocument/2006/relationships/hyperlink" Target="consultantplus://offline/ref=214F7FB6B215F0C84A311B1E263137AEB20FAB23A341581EEBFC6817C9AF29CDBE255B99E8fAOCI" TargetMode="External"/><Relationship Id="rId128" Type="http://schemas.openxmlformats.org/officeDocument/2006/relationships/hyperlink" Target="consultantplus://offline/ref=214F7FB6B215F0C84A311B1E263137AEB20FA929A04D581EEBFC6817C9AF29CDBE255B99EBA986A6f3O8I" TargetMode="External"/><Relationship Id="rId149" Type="http://schemas.openxmlformats.org/officeDocument/2006/relationships/hyperlink" Target="consultantplus://offline/ref=214F7FB6B215F0C84A311B1E263137AEB20FAB2FA44C581EEBFC6817C9AF29CDBE255B99EBA983ADf3OCI" TargetMode="External"/><Relationship Id="rId314" Type="http://schemas.openxmlformats.org/officeDocument/2006/relationships/hyperlink" Target="consultantplus://offline/ref=5D9010BF22E16B745D3ABB18908E82732AAC13DE9C73D178CC8796839D788ED69361DFA15C7DBB21g9O0I" TargetMode="External"/><Relationship Id="rId5" Type="http://schemas.openxmlformats.org/officeDocument/2006/relationships/hyperlink" Target="consultantplus://offline/ref=214F7FB6B215F0C84A311B1E263137AEB20EA52EAE41581EEBFC6817C9AF29CDBE255B99EBA987A1f3OEI" TargetMode="External"/><Relationship Id="rId95" Type="http://schemas.openxmlformats.org/officeDocument/2006/relationships/hyperlink" Target="consultantplus://offline/ref=214F7FB6B215F0C84A311B1E263137AEB20FAB22AE4E581EEBFC6817C9fAOFI" TargetMode="External"/><Relationship Id="rId160" Type="http://schemas.openxmlformats.org/officeDocument/2006/relationships/hyperlink" Target="consultantplus://offline/ref=5D9010BF22E16B745D3ABB18908E82732AAD15DE9D71D178CC8796839D788ED69361DFA15C7CBC20g9O5I" TargetMode="External"/><Relationship Id="rId181" Type="http://schemas.openxmlformats.org/officeDocument/2006/relationships/hyperlink" Target="consultantplus://offline/ref=5D9010BF22E16B745D3ABB18908E827322AB1AD39E7F8C72C4DE9A81g9OAI" TargetMode="External"/><Relationship Id="rId216" Type="http://schemas.openxmlformats.org/officeDocument/2006/relationships/hyperlink" Target="consultantplus://offline/ref=5D9010BF22E16B745D3ABB18908E82732AAD15DE9D71D178CC8796839D788ED69361DFA15C7CBC24g9OEI" TargetMode="External"/><Relationship Id="rId237" Type="http://schemas.openxmlformats.org/officeDocument/2006/relationships/hyperlink" Target="consultantplus://offline/ref=5D9010BF22E16B745D3ABB18908E82732AAD15DE9D71D178CC8796839D788ED69361DFA15C7CBC27g9OEI" TargetMode="External"/><Relationship Id="rId258" Type="http://schemas.openxmlformats.org/officeDocument/2006/relationships/hyperlink" Target="consultantplus://offline/ref=5D9010BF22E16B745D3ABB18908E82732AAD12D99872D178CC8796839D788ED69361DFA15C7CBA21g9O3I" TargetMode="External"/><Relationship Id="rId279" Type="http://schemas.openxmlformats.org/officeDocument/2006/relationships/hyperlink" Target="consultantplus://offline/ref=5D9010BF22E16B745D3ABB18908E82732AAD15DE9D71D178CC8796839D788ED69361DFA15C7CBD21g9O4I" TargetMode="External"/><Relationship Id="rId22" Type="http://schemas.openxmlformats.org/officeDocument/2006/relationships/hyperlink" Target="consultantplus://offline/ref=214F7FB6B215F0C84A311B1E263137AEB20FAB2FA44C581EEBFC6817C9AF29CDBE255B99EBA982ADf3OAI" TargetMode="External"/><Relationship Id="rId43" Type="http://schemas.openxmlformats.org/officeDocument/2006/relationships/hyperlink" Target="consultantplus://offline/ref=214F7FB6B215F0C84A311B1E263137AEB20FA92DA349581EEBFC6817C9AF29CDBE255B99EBA986A1f3ODI" TargetMode="External"/><Relationship Id="rId64" Type="http://schemas.openxmlformats.org/officeDocument/2006/relationships/hyperlink" Target="consultantplus://offline/ref=214F7FB6B215F0C84A311B1E263137AEB20FAB2FA44C581EEBFC6817C9AF29CDBE255B99EBA983A5f3OBI" TargetMode="External"/><Relationship Id="rId118" Type="http://schemas.openxmlformats.org/officeDocument/2006/relationships/hyperlink" Target="consultantplus://offline/ref=214F7FB6B215F0C84A310505333137AEB20FAE28AE4F581EEBFC6817C9AF29CDBE255B99EBA986A4f3O0I" TargetMode="External"/><Relationship Id="rId139" Type="http://schemas.openxmlformats.org/officeDocument/2006/relationships/hyperlink" Target="consultantplus://offline/ref=214F7FB6B215F0C84A311B1E263137AEB20FAB2FA44C581EEBFC6817C9AF29CDBE255B99EBA983A2f3OAI" TargetMode="External"/><Relationship Id="rId290" Type="http://schemas.openxmlformats.org/officeDocument/2006/relationships/hyperlink" Target="consultantplus://offline/ref=5D9010BF22E16B745D3ABB18908E82732AA813D99D71D178CC8796839D788ED69361DFA15C7CBA20g9OEI" TargetMode="External"/><Relationship Id="rId304" Type="http://schemas.openxmlformats.org/officeDocument/2006/relationships/hyperlink" Target="consultantplus://offline/ref=5D9010BF22E16B745D3ABB18908E827323A113DF9F7F8C72C4DE9A819A77D1C19428D3A05C7CBBg2O3I" TargetMode="External"/><Relationship Id="rId325" Type="http://schemas.openxmlformats.org/officeDocument/2006/relationships/hyperlink" Target="consultantplus://offline/ref=5D9010BF22E16B745D3ABB18908E82732AAB11D29E75D178CC8796839Dg7O8I" TargetMode="External"/><Relationship Id="rId85" Type="http://schemas.openxmlformats.org/officeDocument/2006/relationships/hyperlink" Target="consultantplus://offline/ref=214F7FB6B215F0C84A311B1E263137AEB20FAB2AAF4D581EEBFC6817C9AF29CDBE255B99EBA986A5f3OBI" TargetMode="External"/><Relationship Id="rId150" Type="http://schemas.openxmlformats.org/officeDocument/2006/relationships/hyperlink" Target="consultantplus://offline/ref=214F7FB6B215F0C84A311B1E263137AEB20FAB2FA44C581EEBFC6817C9AF29CDBE255B99EBA983ADf3O0I" TargetMode="External"/><Relationship Id="rId171" Type="http://schemas.openxmlformats.org/officeDocument/2006/relationships/hyperlink" Target="consultantplus://offline/ref=5D9010BF22E16B745D3ABB18908E82732AAD15DE9D71D178CC8796839D788ED69361DFA15C7CBC21g9O2I" TargetMode="External"/><Relationship Id="rId192" Type="http://schemas.openxmlformats.org/officeDocument/2006/relationships/hyperlink" Target="consultantplus://offline/ref=5D9010BF22E16B745D3ABB18908E82732AAD16DB9C76D178CC8796839D788ED69361DFA15C7CBA21g9O6I" TargetMode="External"/><Relationship Id="rId206" Type="http://schemas.openxmlformats.org/officeDocument/2006/relationships/hyperlink" Target="consultantplus://offline/ref=5D9010BF22E16B745D3ABB18908E82732AAD16DB9B77D178CC8796839D788ED69361DFA15C7CBB20g9O0I" TargetMode="External"/><Relationship Id="rId227" Type="http://schemas.openxmlformats.org/officeDocument/2006/relationships/hyperlink" Target="consultantplus://offline/ref=5D9010BF22E16B745D3ABB18908E82732AAC1BD2977CD178CC8796839Dg7O8I" TargetMode="External"/><Relationship Id="rId248" Type="http://schemas.openxmlformats.org/officeDocument/2006/relationships/hyperlink" Target="consultantplus://offline/ref=5D9010BF22E16B745D3ABB18908E82732AAD15DE9D71D178CC8796839D788ED69361DFA15C7CBC29g9O6I" TargetMode="External"/><Relationship Id="rId269" Type="http://schemas.openxmlformats.org/officeDocument/2006/relationships/hyperlink" Target="consultantplus://offline/ref=5D9010BF22E16B745D3ABB18908E82732AAD15DE9D71D178CC8796839D788ED69361DFA15C7CBD20g9O1I" TargetMode="External"/><Relationship Id="rId12" Type="http://schemas.openxmlformats.org/officeDocument/2006/relationships/hyperlink" Target="consultantplus://offline/ref=214F7FB6B215F0C84A311B1E263137AEB20FAB2FA44C581EEBFC6817C9AF29CDBE255B99EBA982A2f3OFI" TargetMode="External"/><Relationship Id="rId33" Type="http://schemas.openxmlformats.org/officeDocument/2006/relationships/hyperlink" Target="consultantplus://offline/ref=214F7FB6B215F0C84A311B1E263137AEB20EA523AE41581EEBFC6817C9fAOFI" TargetMode="External"/><Relationship Id="rId108" Type="http://schemas.openxmlformats.org/officeDocument/2006/relationships/hyperlink" Target="consultantplus://offline/ref=214F7FB6B215F0C84A311B1E263137AEB20FAB2FA44C581EEBFC6817C9AF29CDBE255B99EBA983A1f3O8I" TargetMode="External"/><Relationship Id="rId129" Type="http://schemas.openxmlformats.org/officeDocument/2006/relationships/hyperlink" Target="consultantplus://offline/ref=214F7FB6B215F0C84A311B1E263137AEB20FAB2FA44C581EEBFC6817C9AF29CDBE255B99EBA983A0f3OFI" TargetMode="External"/><Relationship Id="rId280" Type="http://schemas.openxmlformats.org/officeDocument/2006/relationships/hyperlink" Target="consultantplus://offline/ref=5D9010BF22E16B745D3ABB18908E82732AAD15D29E73D178CC8796839D788ED69361DFA15C7CBA22g9O0I" TargetMode="External"/><Relationship Id="rId315" Type="http://schemas.openxmlformats.org/officeDocument/2006/relationships/hyperlink" Target="consultantplus://offline/ref=5D9010BF22E16B745D3ABB18908E82732AAC13DE9C73D178CC8796839D788ED69361DFA15C7DBB26g9O4I" TargetMode="External"/><Relationship Id="rId54" Type="http://schemas.openxmlformats.org/officeDocument/2006/relationships/hyperlink" Target="consultantplus://offline/ref=214F7FB6B215F0C84A311B1E263137AEB20FAE29A04F581EEBFC6817C9AF29CDBE255B99EBA986A1f3OBI" TargetMode="External"/><Relationship Id="rId75" Type="http://schemas.openxmlformats.org/officeDocument/2006/relationships/hyperlink" Target="consultantplus://offline/ref=214F7FB6B215F0C84A311B1E263137AEB20FAB2FA44C581EEBFC6817C9AF29CDBE255B99EBA983A4f3OCI" TargetMode="External"/><Relationship Id="rId96" Type="http://schemas.openxmlformats.org/officeDocument/2006/relationships/hyperlink" Target="consultantplus://offline/ref=214F7FB6B215F0C84A311B1E263137AEB20FA923A449581EEBFC6817C9AF29CDBE255B99EBA986A5f3O1I" TargetMode="External"/><Relationship Id="rId140" Type="http://schemas.openxmlformats.org/officeDocument/2006/relationships/hyperlink" Target="consultantplus://offline/ref=214F7FB6B215F0C84A311B1E263137AEB20FAB2FA44C581EEBFC6817C9AF29CDBE255B99EBA983A2f3OCI" TargetMode="External"/><Relationship Id="rId161" Type="http://schemas.openxmlformats.org/officeDocument/2006/relationships/hyperlink" Target="consultantplus://offline/ref=5D9010BF22E16B745D3ABB18908E82732AAD11DD987DD178CC8796839D788ED69361DFA15C7CBA20g9OEI" TargetMode="External"/><Relationship Id="rId182" Type="http://schemas.openxmlformats.org/officeDocument/2006/relationships/hyperlink" Target="consultantplus://offline/ref=5D9010BF22E16B745D3ABB18908E82732AAB10D89A7DD178CC8796839Dg7O8I" TargetMode="External"/><Relationship Id="rId217" Type="http://schemas.openxmlformats.org/officeDocument/2006/relationships/hyperlink" Target="consultantplus://offline/ref=5D9010BF22E16B745D3ABB18908E82732AAD15DE9D71D178CC8796839D788ED69361DFA15C7CBC24g9OFI" TargetMode="External"/><Relationship Id="rId6" Type="http://schemas.openxmlformats.org/officeDocument/2006/relationships/hyperlink" Target="consultantplus://offline/ref=214F7FB6B215F0C84A311B1E263137AEB20FAB2FA44C581EEBFC6817C9AF29CDBE255B99EBA982A2f3OBI" TargetMode="External"/><Relationship Id="rId238" Type="http://schemas.openxmlformats.org/officeDocument/2006/relationships/hyperlink" Target="consultantplus://offline/ref=5D9010BF22E16B745D3ABB18908E82732AAD15DE9D71D178CC8796839D788ED69361DFA15C7CBC27g9OFI" TargetMode="External"/><Relationship Id="rId259" Type="http://schemas.openxmlformats.org/officeDocument/2006/relationships/hyperlink" Target="consultantplus://offline/ref=5D9010BF22E16B745D3ABB18908E82732AAD15DE9D71D178CC8796839D788ED69361DFA15C7CBC29g9OEI" TargetMode="External"/><Relationship Id="rId23" Type="http://schemas.openxmlformats.org/officeDocument/2006/relationships/hyperlink" Target="consultantplus://offline/ref=214F7FB6B215F0C84A311B1E263137AEB20EA52DAE4A581EEBFC6817C9AF29CDBE255B99EBA987A3f3OEI" TargetMode="External"/><Relationship Id="rId119" Type="http://schemas.openxmlformats.org/officeDocument/2006/relationships/hyperlink" Target="consultantplus://offline/ref=214F7FB6B215F0C84A311B1E263137AEB20FAB2FA44C581EEBFC6817C9AF29CDBE255B99EBA983A0f3O8I" TargetMode="External"/><Relationship Id="rId270" Type="http://schemas.openxmlformats.org/officeDocument/2006/relationships/hyperlink" Target="consultantplus://offline/ref=5D9010BF22E16B745D3ABB18908E82732AAD15DE9D71D178CC8796839D788ED69361DFA15C7CBD20g9OEI" TargetMode="External"/><Relationship Id="rId291" Type="http://schemas.openxmlformats.org/officeDocument/2006/relationships/hyperlink" Target="consultantplus://offline/ref=5D9010BF22E16B745D3ABB18908E82732AA813D99D71D178CC8796839D788ED69361DFA15C7CBF28g9O3I" TargetMode="External"/><Relationship Id="rId305" Type="http://schemas.openxmlformats.org/officeDocument/2006/relationships/hyperlink" Target="consultantplus://offline/ref=5D9010BF22E16B745D3ABB18908E827323A113DF9F7F8C72C4DE9A819A77D1C19428D3A05C7CB8g2O0I" TargetMode="External"/><Relationship Id="rId326" Type="http://schemas.openxmlformats.org/officeDocument/2006/relationships/hyperlink" Target="consultantplus://offline/ref=5D9010BF22E16B745D3ABB18908E82732AAB15DE9770D178CC8796839D788ED69361DFA15C7CBA23g9OEI" TargetMode="External"/><Relationship Id="rId44" Type="http://schemas.openxmlformats.org/officeDocument/2006/relationships/hyperlink" Target="consultantplus://offline/ref=214F7FB6B215F0C84A311B1E263137AEB20FA82DAF4D581EEBFC6817C9fAOFI" TargetMode="External"/><Relationship Id="rId65" Type="http://schemas.openxmlformats.org/officeDocument/2006/relationships/hyperlink" Target="consultantplus://offline/ref=214F7FB6B215F0C84A311B1E263137AEB20FAB2FA44C581EEBFC6817C9AF29CDBE255B99EBA983A5f3ODI" TargetMode="External"/><Relationship Id="rId86" Type="http://schemas.openxmlformats.org/officeDocument/2006/relationships/hyperlink" Target="consultantplus://offline/ref=214F7FB6B215F0C84A311B1E263137AEB20FAB2FA44C581EEBFC6817C9AF29CDBE255B99EBA983A7f3OCI" TargetMode="External"/><Relationship Id="rId130" Type="http://schemas.openxmlformats.org/officeDocument/2006/relationships/hyperlink" Target="consultantplus://offline/ref=214F7FB6B215F0C84A311B1E263137AEB20FAB2BA148581EEBFC6817C9AF29CDBE255B99EBA986A6f3OAI" TargetMode="External"/><Relationship Id="rId151" Type="http://schemas.openxmlformats.org/officeDocument/2006/relationships/hyperlink" Target="consultantplus://offline/ref=214F7FB6B215F0C84A311B1E263137AEB20FAB2FA44C581EEBFC6817C9AF29CDBE255B99EBA983ADf3O1I" TargetMode="External"/><Relationship Id="rId172" Type="http://schemas.openxmlformats.org/officeDocument/2006/relationships/hyperlink" Target="consultantplus://offline/ref=5D9010BF22E16B745D3ABB18908E82732AAD15DE9D71D178CC8796839D788ED69361DFA15C7CBC21g9O3I" TargetMode="External"/><Relationship Id="rId193" Type="http://schemas.openxmlformats.org/officeDocument/2006/relationships/hyperlink" Target="consultantplus://offline/ref=5D9010BF22E16B745D3ABB18908E82732AAD16DB9C76D178CC8796839D788ED69361DFA15C7CBA21g9O6I" TargetMode="External"/><Relationship Id="rId207" Type="http://schemas.openxmlformats.org/officeDocument/2006/relationships/hyperlink" Target="consultantplus://offline/ref=5D9010BF22E16B745D3ABB18908E82732AAD16D29F7DD178CC8796839D788ED69361DFA15C7CBA20g9O0I" TargetMode="External"/><Relationship Id="rId228" Type="http://schemas.openxmlformats.org/officeDocument/2006/relationships/hyperlink" Target="consultantplus://offline/ref=5D9010BF22E16B745D3ABB18908E82732AAD15DE9D71D178CC8796839D788ED69361DFA15C7CBC26g9O6I" TargetMode="External"/><Relationship Id="rId249" Type="http://schemas.openxmlformats.org/officeDocument/2006/relationships/hyperlink" Target="consultantplus://offline/ref=5D9010BF22E16B745D3ABB18908E82732AAD15DE9D71D178CC8796839D788ED69361DFA15C7CBC29g9O7I" TargetMode="External"/><Relationship Id="rId13" Type="http://schemas.openxmlformats.org/officeDocument/2006/relationships/hyperlink" Target="consultantplus://offline/ref=214F7FB6B215F0C84A311B1E263137AEB20FAB23A641581EEBFC6817C9fAOFI" TargetMode="External"/><Relationship Id="rId109" Type="http://schemas.openxmlformats.org/officeDocument/2006/relationships/hyperlink" Target="consultantplus://offline/ref=214F7FB6B215F0C84A311B1E263137AEB20FAB2FA44C581EEBFC6817C9AF29CDBE255B99EBA983A1f3OBI" TargetMode="External"/><Relationship Id="rId260" Type="http://schemas.openxmlformats.org/officeDocument/2006/relationships/hyperlink" Target="consultantplus://offline/ref=5D9010BF22E16B745D3ABB18908E82732AAD15DE9D71D178CC8796839D788ED69361DFA15C7CBD20g9O6I" TargetMode="External"/><Relationship Id="rId281" Type="http://schemas.openxmlformats.org/officeDocument/2006/relationships/hyperlink" Target="consultantplus://offline/ref=5D9010BF22E16B745D3ABB18908E82732AAD15DE9D71D178CC8796839D788ED69361DFA15C7CBD21g9O5I" TargetMode="External"/><Relationship Id="rId316" Type="http://schemas.openxmlformats.org/officeDocument/2006/relationships/hyperlink" Target="consultantplus://offline/ref=5D9010BF22E16B745D3ABB18908E82732AAB10DC9677D178CC8796839D788ED69361DFA15C7CBB26g9O5I" TargetMode="External"/><Relationship Id="rId34" Type="http://schemas.openxmlformats.org/officeDocument/2006/relationships/hyperlink" Target="consultantplus://offline/ref=214F7FB6B215F0C84A311B1E263137AEB20FAB2FA44C581EEBFC6817C9AF29CDBE255B99EBA982ADf3O0I" TargetMode="External"/><Relationship Id="rId55" Type="http://schemas.openxmlformats.org/officeDocument/2006/relationships/hyperlink" Target="consultantplus://offline/ref=214F7FB6B215F0C84A311B1E263137AEB20FAE29A04F581EEBFC6817C9AF29CDBE255B99EBA986A1f3OEI" TargetMode="External"/><Relationship Id="rId76" Type="http://schemas.openxmlformats.org/officeDocument/2006/relationships/hyperlink" Target="consultantplus://offline/ref=214F7FB6B215F0C84A311B1E263137AEB20FA82DAF4D581EEBFC6817C9AF29CDBE255B9DEAfAOBI" TargetMode="External"/><Relationship Id="rId97" Type="http://schemas.openxmlformats.org/officeDocument/2006/relationships/hyperlink" Target="consultantplus://offline/ref=214F7FB6B215F0C84A311B1E263137AEB20FAB2FA44C581EEBFC6817C9AF29CDBE255B99EBA983A6f3O8I" TargetMode="External"/><Relationship Id="rId120" Type="http://schemas.openxmlformats.org/officeDocument/2006/relationships/hyperlink" Target="consultantplus://offline/ref=214F7FB6B215F0C84A311B1E263137AEB20FAE23A241581EEBFC6817C9AF29CDBE255B9DEBA8f8O4I" TargetMode="External"/><Relationship Id="rId141" Type="http://schemas.openxmlformats.org/officeDocument/2006/relationships/hyperlink" Target="consultantplus://offline/ref=214F7FB6B215F0C84A311B1E263137AEB20FAB2FA44C581EEBFC6817C9AF29CDBE255B99EBA983A2f3OEI" TargetMode="External"/><Relationship Id="rId7" Type="http://schemas.openxmlformats.org/officeDocument/2006/relationships/hyperlink" Target="consultantplus://offline/ref=214F7FB6B215F0C84A311B1E263137AEB20FAB23A34D581EEBFC6817C9fAOFI" TargetMode="External"/><Relationship Id="rId162" Type="http://schemas.openxmlformats.org/officeDocument/2006/relationships/hyperlink" Target="consultantplus://offline/ref=5D9010BF22E16B745D3ABB18908E82732AAD15DE9D71D178CC8796839D788ED69361DFA15C7CBC20g9O0I" TargetMode="External"/><Relationship Id="rId183" Type="http://schemas.openxmlformats.org/officeDocument/2006/relationships/hyperlink" Target="consultantplus://offline/ref=5D9010BF22E16B745D3ABB18908E82732AAD15DE9D71D178CC8796839D788ED69361DFA15C7CBC22g9O0I" TargetMode="External"/><Relationship Id="rId218" Type="http://schemas.openxmlformats.org/officeDocument/2006/relationships/hyperlink" Target="consultantplus://offline/ref=5D9010BF22E16B745D3ABB18908E82732AAD15D39773D178CC8796839Dg7O8I" TargetMode="External"/><Relationship Id="rId239" Type="http://schemas.openxmlformats.org/officeDocument/2006/relationships/hyperlink" Target="consultantplus://offline/ref=5D9010BF22E16B745D3ABB18908E82732AAD15DE9D71D178CC8796839D788ED69361DFA15C7CBC28g9O6I" TargetMode="External"/><Relationship Id="rId250" Type="http://schemas.openxmlformats.org/officeDocument/2006/relationships/hyperlink" Target="consultantplus://offline/ref=5D9010BF22E16B745D3ABB18908E82732AAD15DE9D71D178CC8796839D788ED69361DFA15C7CBC29g9O4I" TargetMode="External"/><Relationship Id="rId271" Type="http://schemas.openxmlformats.org/officeDocument/2006/relationships/hyperlink" Target="consultantplus://offline/ref=5D9010BF22E16B745D3ABB18908E82732AAD15DE9D71D178CC8796839D788ED69361DFA15C7CBD20g9OFI" TargetMode="External"/><Relationship Id="rId292" Type="http://schemas.openxmlformats.org/officeDocument/2006/relationships/hyperlink" Target="consultantplus://offline/ref=5D9010BF22E16B745D3ABB18908E82732AAD13DF9B7DD178CC8796839D788ED69361DFA15C7CBF27g9O5I" TargetMode="External"/><Relationship Id="rId306" Type="http://schemas.openxmlformats.org/officeDocument/2006/relationships/hyperlink" Target="consultantplus://offline/ref=5D9010BF22E16B745D3ABB18908E82732AA810D99877D178CC8796839D788ED69361DFA15C7CBA20g9OEI" TargetMode="External"/><Relationship Id="rId24" Type="http://schemas.openxmlformats.org/officeDocument/2006/relationships/hyperlink" Target="consultantplus://offline/ref=214F7FB6B215F0C84A311B1E263137AEB20FAB2FA44C581EEBFC6817C9AF29CDBE255B99EBA982ADf3OBI" TargetMode="External"/><Relationship Id="rId45" Type="http://schemas.openxmlformats.org/officeDocument/2006/relationships/hyperlink" Target="consultantplus://offline/ref=214F7FB6B215F0C84A311B1E263137AEB20FA92DA440581EEBFC6817C9AF29CDBE255B99EBA986A4f3O9I" TargetMode="External"/><Relationship Id="rId66" Type="http://schemas.openxmlformats.org/officeDocument/2006/relationships/hyperlink" Target="consultantplus://offline/ref=214F7FB6B215F0C84A311B1E263137AEB20FAB2FA44C581EEBFC6817C9AF29CDBE255B99EBA983A5f3OFI" TargetMode="External"/><Relationship Id="rId87" Type="http://schemas.openxmlformats.org/officeDocument/2006/relationships/hyperlink" Target="consultantplus://offline/ref=214F7FB6B215F0C84A311B1E263137AEB20FA82AA24C581EEBFC6817C9AF29CDBE255B99EBA986A4f3OBI" TargetMode="External"/><Relationship Id="rId110" Type="http://schemas.openxmlformats.org/officeDocument/2006/relationships/hyperlink" Target="consultantplus://offline/ref=214F7FB6B215F0C84A311B1E263137AEB20FAB2FA44C581EEBFC6817C9AF29CDBE255B99EBA983A1f3OCI" TargetMode="External"/><Relationship Id="rId131" Type="http://schemas.openxmlformats.org/officeDocument/2006/relationships/hyperlink" Target="consultantplus://offline/ref=214F7FB6B215F0C84A311B1E263137AEB20FAB2FA44C581EEBFC6817C9AF29CDBE255B99EBA983A0f3O0I" TargetMode="External"/><Relationship Id="rId327" Type="http://schemas.openxmlformats.org/officeDocument/2006/relationships/hyperlink" Target="consultantplus://offline/ref=5D9010BF22E16B745D3ABB18908E82732AAC13DA9E76D178CC8796839D788ED69361DFA15C7CBA29g9O6I" TargetMode="External"/><Relationship Id="rId152" Type="http://schemas.openxmlformats.org/officeDocument/2006/relationships/hyperlink" Target="consultantplus://offline/ref=214F7FB6B215F0C84A311B1E263137AEB20FAB2FA44C581EEBFC6817C9AF29CDBE255B99EBA983ACf3O9I" TargetMode="External"/><Relationship Id="rId173" Type="http://schemas.openxmlformats.org/officeDocument/2006/relationships/hyperlink" Target="consultantplus://offline/ref=5D9010BF22E16B745D3ABB18908E82732AAD15DE9D71D178CC8796839D788ED69361DFA15C7CBC21g9O0I" TargetMode="External"/><Relationship Id="rId194" Type="http://schemas.openxmlformats.org/officeDocument/2006/relationships/hyperlink" Target="consultantplus://offline/ref=5D9010BF22E16B745D3ABB18908E82732AAD15DE9D71D178CC8796839D788ED69361DFA15C7CBC23g9O7I" TargetMode="External"/><Relationship Id="rId208" Type="http://schemas.openxmlformats.org/officeDocument/2006/relationships/hyperlink" Target="consultantplus://offline/ref=5D9010BF22E16B745D3ABB18908E82732AAD16D29F7DD178CC8796839D788ED69361DFA15C7CBA20g9O1I" TargetMode="External"/><Relationship Id="rId229" Type="http://schemas.openxmlformats.org/officeDocument/2006/relationships/hyperlink" Target="consultantplus://offline/ref=5D9010BF22E16B745D3ABB18908E82732AAD15DE9D71D178CC8796839D788ED69361DFA15C7CBC26g9O7I" TargetMode="External"/><Relationship Id="rId240" Type="http://schemas.openxmlformats.org/officeDocument/2006/relationships/hyperlink" Target="consultantplus://offline/ref=5D9010BF22E16B745D3ABB18908E82732AAD15DE9D71D178CC8796839D788ED69361DFA15C7CBC28g9O4I" TargetMode="External"/><Relationship Id="rId261" Type="http://schemas.openxmlformats.org/officeDocument/2006/relationships/hyperlink" Target="consultantplus://offline/ref=5D9010BF22E16B745D3ABB18908E82732AAD15DE9D71D178CC8796839D788ED69361DFA15C7CBD20g9O7I" TargetMode="External"/><Relationship Id="rId14" Type="http://schemas.openxmlformats.org/officeDocument/2006/relationships/hyperlink" Target="consultantplus://offline/ref=214F7FB6B215F0C84A311B1E263137AEB20FAB2FA44C581EEBFC6817C9AF29CDBE255B99EBA982A2f3O0I" TargetMode="External"/><Relationship Id="rId35" Type="http://schemas.openxmlformats.org/officeDocument/2006/relationships/hyperlink" Target="consultantplus://offline/ref=214F7FB6B215F0C84A311B1E263137AEB20EA523AE41581EEBFC6817C9fAOFI" TargetMode="External"/><Relationship Id="rId56" Type="http://schemas.openxmlformats.org/officeDocument/2006/relationships/hyperlink" Target="consultantplus://offline/ref=214F7FB6B215F0C84A311B1E263137AEB20FAE29A04F581EEBFC6817C9AF29CDBE255B99EBA986A5f3O1I" TargetMode="External"/><Relationship Id="rId77" Type="http://schemas.openxmlformats.org/officeDocument/2006/relationships/hyperlink" Target="consultantplus://offline/ref=214F7FB6B215F0C84A311B1E263137AEB20EA52DAE4F581EEBFC6817C9AF29CDBE255B99EAABf8O5I" TargetMode="External"/><Relationship Id="rId100" Type="http://schemas.openxmlformats.org/officeDocument/2006/relationships/hyperlink" Target="consultantplus://offline/ref=214F7FB6B215F0C84A311B1E263137AEB20FA923A449581EEBFC6817C9AF29CDBE255B99EBA986A4f3OAI" TargetMode="External"/><Relationship Id="rId282" Type="http://schemas.openxmlformats.org/officeDocument/2006/relationships/hyperlink" Target="consultantplus://offline/ref=5D9010BF22E16B745D3ABB18908E82732AAD15DE9D71D178CC8796839D788ED69361DFA15C7CBD21g9O2I" TargetMode="External"/><Relationship Id="rId317" Type="http://schemas.openxmlformats.org/officeDocument/2006/relationships/hyperlink" Target="consultantplus://offline/ref=5D9010BF22E16B745D3ABB18908E82732AA815D89777D178CC8796839Dg7O8I" TargetMode="External"/><Relationship Id="rId8" Type="http://schemas.openxmlformats.org/officeDocument/2006/relationships/hyperlink" Target="consultantplus://offline/ref=214F7FB6B215F0C84A311B1E263137AEB20FAB2BA648581EEBFC6817C9fAOFI" TargetMode="External"/><Relationship Id="rId51" Type="http://schemas.openxmlformats.org/officeDocument/2006/relationships/hyperlink" Target="consultantplus://offline/ref=214F7FB6B215F0C84A311B1E263137AEB20FAE29A04F581EEBFC6817C9AF29CDBE255B99EBA987A1f3OCI" TargetMode="External"/><Relationship Id="rId72" Type="http://schemas.openxmlformats.org/officeDocument/2006/relationships/hyperlink" Target="consultantplus://offline/ref=214F7FB6B215F0C84A311B1E263137AEB209AE29A340581EEBFC6817C9fAOFI" TargetMode="External"/><Relationship Id="rId93" Type="http://schemas.openxmlformats.org/officeDocument/2006/relationships/hyperlink" Target="consultantplus://offline/ref=214F7FB6B215F0C84A311B1E263137AEB20FAB2FA44C581EEBFC6817C9AF29CDBE255B99EBA983A7f3O0I" TargetMode="External"/><Relationship Id="rId98" Type="http://schemas.openxmlformats.org/officeDocument/2006/relationships/hyperlink" Target="consultantplus://offline/ref=214F7FB6B215F0C84A311B1E263137AEB20FAB2FA44C581EEBFC6817C9AF29CDBE255B99EBA983A6f3O9I" TargetMode="External"/><Relationship Id="rId121" Type="http://schemas.openxmlformats.org/officeDocument/2006/relationships/hyperlink" Target="consultantplus://offline/ref=214F7FB6B215F0C84A311B1E263137AEB20FAB2FA44C581EEBFC6817C9AF29CDBE255B99EBA983A0f3OAI" TargetMode="External"/><Relationship Id="rId142" Type="http://schemas.openxmlformats.org/officeDocument/2006/relationships/hyperlink" Target="consultantplus://offline/ref=214F7FB6B215F0C84A311B1E263137AEB20FAB2FA44C581EEBFC6817C9AF29CDBE255B99EBA983A2f3OFI" TargetMode="External"/><Relationship Id="rId163" Type="http://schemas.openxmlformats.org/officeDocument/2006/relationships/hyperlink" Target="consultantplus://offline/ref=5D9010BF22E16B745D3ABB18908E82732AAD15DE9D71D178CC8796839D788ED69361DFA15C7CBC20g9OEI" TargetMode="External"/><Relationship Id="rId184" Type="http://schemas.openxmlformats.org/officeDocument/2006/relationships/hyperlink" Target="consultantplus://offline/ref=5D9010BF22E16B745D3ABB18908E82732AAD15DE9D71D178CC8796839D788ED69361DFA15C7CBC22g9O1I" TargetMode="External"/><Relationship Id="rId189" Type="http://schemas.openxmlformats.org/officeDocument/2006/relationships/hyperlink" Target="consultantplus://offline/ref=5D9010BF22E16B745D3ABB18908E82732AAD15DE9D71D178CC8796839D788ED69361DFA15C7CBC23g9O6I" TargetMode="External"/><Relationship Id="rId219" Type="http://schemas.openxmlformats.org/officeDocument/2006/relationships/hyperlink" Target="consultantplus://offline/ref=5D9010BF22E16B745D3ABB18908E82732AAD15DE9D71D178CC8796839D788ED69361DFA15C7CBC25g9O6I" TargetMode="External"/><Relationship Id="rId3" Type="http://schemas.openxmlformats.org/officeDocument/2006/relationships/settings" Target="settings.xml"/><Relationship Id="rId214" Type="http://schemas.openxmlformats.org/officeDocument/2006/relationships/hyperlink" Target="consultantplus://offline/ref=5D9010BF22E16B745D3ABB18908E82732AAD16DB9B73D178CC8796839D788ED69361DFA15C7CBA20g9OEI" TargetMode="External"/><Relationship Id="rId230" Type="http://schemas.openxmlformats.org/officeDocument/2006/relationships/hyperlink" Target="consultantplus://offline/ref=5D9010BF22E16B745D3ABB18908E82732AAD15DE9D71D178CC8796839D788ED69361DFA15C7CBC26g9O4I" TargetMode="External"/><Relationship Id="rId235" Type="http://schemas.openxmlformats.org/officeDocument/2006/relationships/hyperlink" Target="consultantplus://offline/ref=5D9010BF22E16B745D3ABB18908E82732AAD15DE9D71D178CC8796839D788ED69361DFA15C7CBC27g9O1I" TargetMode="External"/><Relationship Id="rId251" Type="http://schemas.openxmlformats.org/officeDocument/2006/relationships/hyperlink" Target="consultantplus://offline/ref=5D9010BF22E16B745D3ABB18908E82732AAD17D99E74D178CC8796839D788ED69361DFA15C7CBA23g9O3I" TargetMode="External"/><Relationship Id="rId256" Type="http://schemas.openxmlformats.org/officeDocument/2006/relationships/hyperlink" Target="consultantplus://offline/ref=5D9010BF22E16B745D3ABB18908E82732AAD17D39B74D178CC8796839D788ED69361DFA15C7CBA21g9O2I" TargetMode="External"/><Relationship Id="rId277" Type="http://schemas.openxmlformats.org/officeDocument/2006/relationships/hyperlink" Target="consultantplus://offline/ref=5D9010BF22E16B745D3ABB18908E82732AAD15DE9D71D178CC8796839D788ED69361DFA15C7CBD21g9O7I" TargetMode="External"/><Relationship Id="rId298" Type="http://schemas.openxmlformats.org/officeDocument/2006/relationships/hyperlink" Target="consultantplus://offline/ref=5D9010BF22E16B745D3ABB18908E827322AD15DC977F8C72C4DE9A819A77D1C19428D3A05C7CBAg2O8I" TargetMode="External"/><Relationship Id="rId25" Type="http://schemas.openxmlformats.org/officeDocument/2006/relationships/hyperlink" Target="consultantplus://offline/ref=214F7FB6B215F0C84A311B1E263137AEB20FAB29A549581EEBFC6817C9AF29CDBE255B99EBA986A5f3ODI" TargetMode="External"/><Relationship Id="rId46" Type="http://schemas.openxmlformats.org/officeDocument/2006/relationships/hyperlink" Target="consultantplus://offline/ref=214F7FB6B215F0C84A311B1E263137AEB20FA92DA440581EEBFC6817C9AF29CDBE255B99EBA986A1f3O0I" TargetMode="External"/><Relationship Id="rId67" Type="http://schemas.openxmlformats.org/officeDocument/2006/relationships/hyperlink" Target="consultantplus://offline/ref=214F7FB6B215F0C84A311B1E263137AEB20FA82AA149581EEBFC6817C9AF29CDBE255B99EBA986A4f3OAI" TargetMode="External"/><Relationship Id="rId116" Type="http://schemas.openxmlformats.org/officeDocument/2006/relationships/hyperlink" Target="consultantplus://offline/ref=214F7FB6B215F0C84A311B1E263137AEB20FAB2FA44C581EEBFC6817C9AF29CDBE255B99EBA983A1f3O1I" TargetMode="External"/><Relationship Id="rId137" Type="http://schemas.openxmlformats.org/officeDocument/2006/relationships/hyperlink" Target="consultantplus://offline/ref=214F7FB6B215F0C84A311B1E263137AEB20FAB2FA44C581EEBFC6817C9AF29CDBE255B99EBA983A3f3O0I" TargetMode="External"/><Relationship Id="rId158" Type="http://schemas.openxmlformats.org/officeDocument/2006/relationships/hyperlink" Target="consultantplus://offline/ref=214F7FB6B215F0C84A311B1E263137AEB20FAB2FA44C581EEBFC6817C9AF29CDBE255B99EBA983ACf3O0I" TargetMode="External"/><Relationship Id="rId272" Type="http://schemas.openxmlformats.org/officeDocument/2006/relationships/hyperlink" Target="consultantplus://offline/ref=5D9010BF22E16B745D3ABB18908E82732AA816DA9C74D178CC8796839D788ED69361DFA15C7CBA21g9OEI" TargetMode="External"/><Relationship Id="rId293" Type="http://schemas.openxmlformats.org/officeDocument/2006/relationships/hyperlink" Target="consultantplus://offline/ref=5D9010BF22E16B745D3ABB18908E82732AAD13DF9B7DD178CC8796839D788ED69361DFA15C7CBF27g9OEI" TargetMode="External"/><Relationship Id="rId302" Type="http://schemas.openxmlformats.org/officeDocument/2006/relationships/hyperlink" Target="consultantplus://offline/ref=5D9010BF22E16B745D3ABB18908E82732AAA10D99B72D178CC8796839D788ED69361DFA15C7CBF26g9OFI" TargetMode="External"/><Relationship Id="rId307" Type="http://schemas.openxmlformats.org/officeDocument/2006/relationships/hyperlink" Target="consultantplus://offline/ref=5D9010BF22E16B745D3ABB18908E827322AC12DD9A7F8C72C4DE9A819A77D1C19428D3A05C7FB9g2O7I" TargetMode="External"/><Relationship Id="rId323" Type="http://schemas.openxmlformats.org/officeDocument/2006/relationships/hyperlink" Target="consultantplus://offline/ref=5D9010BF22E16B745D3ABB18908E82732AAC13DE9F70D178CC8796839D788ED69361DFA15C7CBA24g9OFI" TargetMode="External"/><Relationship Id="rId328" Type="http://schemas.openxmlformats.org/officeDocument/2006/relationships/hyperlink" Target="consultantplus://offline/ref=5D9010BF22E16B745D3ABB18908E82732AAD15DE9D71D178CC8796839D788ED69361DFA15C7CBD21g9OFI" TargetMode="External"/><Relationship Id="rId20" Type="http://schemas.openxmlformats.org/officeDocument/2006/relationships/hyperlink" Target="consultantplus://offline/ref=214F7FB6B215F0C84A311B1E263137AEB20FAB23A74E581EEBFC6817C9fAOFI" TargetMode="External"/><Relationship Id="rId41" Type="http://schemas.openxmlformats.org/officeDocument/2006/relationships/hyperlink" Target="consultantplus://offline/ref=214F7FB6B215F0C84A311B1E263137AEBA09AE2DA2420514E3A56415fCOEI" TargetMode="External"/><Relationship Id="rId62" Type="http://schemas.openxmlformats.org/officeDocument/2006/relationships/hyperlink" Target="consultantplus://offline/ref=214F7FB6B215F0C84A311B1E263137AEB20FAB2FA44C581EEBFC6817C9AF29CDBE255B99EBA983A5f3O8I" TargetMode="External"/><Relationship Id="rId83" Type="http://schemas.openxmlformats.org/officeDocument/2006/relationships/hyperlink" Target="consultantplus://offline/ref=214F7FB6B215F0C84A311B1E263137AEB20FA82AA24B581EEBFC6817C9AF29CDBE255B99EBA986A7f3OCI" TargetMode="External"/><Relationship Id="rId88" Type="http://schemas.openxmlformats.org/officeDocument/2006/relationships/hyperlink" Target="consultantplus://offline/ref=214F7FB6B215F0C84A311B1E263137AEB20FAB2FA44C581EEBFC6817C9AF29CDBE255B99EBA983A7f3ODI" TargetMode="External"/><Relationship Id="rId111" Type="http://schemas.openxmlformats.org/officeDocument/2006/relationships/hyperlink" Target="consultantplus://offline/ref=214F7FB6B215F0C84A311B1E263137AEB20FA82AA349581EEBFC6817C9AF29CDBE255B99EBA986A4f3O8I" TargetMode="External"/><Relationship Id="rId132" Type="http://schemas.openxmlformats.org/officeDocument/2006/relationships/hyperlink" Target="consultantplus://offline/ref=214F7FB6B215F0C84A311B1E263137AEB20FA828AF4B581EEBFC6817C9AF29CDBE255B99EBA984A4f3OFI" TargetMode="External"/><Relationship Id="rId153" Type="http://schemas.openxmlformats.org/officeDocument/2006/relationships/hyperlink" Target="consultantplus://offline/ref=214F7FB6B215F0C84A311B1E263137AEB20FAB2FA44C581EEBFC6817C9AF29CDBE255B99EBA983ACf3OAI" TargetMode="External"/><Relationship Id="rId174" Type="http://schemas.openxmlformats.org/officeDocument/2006/relationships/hyperlink" Target="consultantplus://offline/ref=5D9010BF22E16B745D3ABB18908E82732AAD15DE9D71D178CC8796839D788ED69361DFA15C7CBC21g9O1I" TargetMode="External"/><Relationship Id="rId179" Type="http://schemas.openxmlformats.org/officeDocument/2006/relationships/hyperlink" Target="consultantplus://offline/ref=5D9010BF22E16B745D3ABB18908E82732AAD15DE9D71D178CC8796839D788ED69361DFA15C7CBC22g9O7I" TargetMode="External"/><Relationship Id="rId195" Type="http://schemas.openxmlformats.org/officeDocument/2006/relationships/hyperlink" Target="consultantplus://offline/ref=5D9010BF22E16B745D3ABB18908E82732AAD15DE9D71D178CC8796839D788ED69361DFA15C7CBC23g9O4I" TargetMode="External"/><Relationship Id="rId209" Type="http://schemas.openxmlformats.org/officeDocument/2006/relationships/hyperlink" Target="consultantplus://offline/ref=5D9010BF22E16B745D3ABB18908E82732AAD16D29F7DD178CC8796839D788ED69361DFA15C7CBA20g9OEI" TargetMode="External"/><Relationship Id="rId190" Type="http://schemas.openxmlformats.org/officeDocument/2006/relationships/hyperlink" Target="consultantplus://offline/ref=5D9010BF22E16B745D3ABB18908E82732AAD15D39B70D178CC8796839D788ED69361DFA15C7CBA20g9OFI" TargetMode="External"/><Relationship Id="rId204" Type="http://schemas.openxmlformats.org/officeDocument/2006/relationships/hyperlink" Target="consultantplus://offline/ref=5D9010BF22E16B745D3ABB18908E82732AAD15DE9D71D178CC8796839D788ED69361DFA15C7CBC24g9O7I" TargetMode="External"/><Relationship Id="rId220" Type="http://schemas.openxmlformats.org/officeDocument/2006/relationships/hyperlink" Target="consultantplus://offline/ref=5D9010BF22E16B745D3ABB18908E82732AAD15D39773D178CC8796839Dg7O8I" TargetMode="External"/><Relationship Id="rId225" Type="http://schemas.openxmlformats.org/officeDocument/2006/relationships/hyperlink" Target="consultantplus://offline/ref=5D9010BF22E16B745D3ABB18908E82732AAD15DE9D71D178CC8796839D788ED69361DFA15C7CBC25g9O0I" TargetMode="External"/><Relationship Id="rId241" Type="http://schemas.openxmlformats.org/officeDocument/2006/relationships/hyperlink" Target="consultantplus://offline/ref=5D9010BF22E16B745D3ABB18908E82732AAD10D29B72D178CC8796839Dg7O8I" TargetMode="External"/><Relationship Id="rId246" Type="http://schemas.openxmlformats.org/officeDocument/2006/relationships/hyperlink" Target="consultantplus://offline/ref=5D9010BF22E16B745D3ABB18908E82732AAD15D39773D178CC8796839Dg7O8I" TargetMode="External"/><Relationship Id="rId267" Type="http://schemas.openxmlformats.org/officeDocument/2006/relationships/hyperlink" Target="consultantplus://offline/ref=5D9010BF22E16B745D3ABB18908E82732AAD15DE9D71D178CC8796839D788ED69361DFA15C7CBD20g9O2I" TargetMode="External"/><Relationship Id="rId288" Type="http://schemas.openxmlformats.org/officeDocument/2006/relationships/hyperlink" Target="consultantplus://offline/ref=5D9010BF22E16B745D3ABB18908E82732AAA15DC9A71D178CC8796839D788ED69361DFA15C7CBA20g9OEI" TargetMode="External"/><Relationship Id="rId15" Type="http://schemas.openxmlformats.org/officeDocument/2006/relationships/hyperlink" Target="consultantplus://offline/ref=214F7FB6B215F0C84A311B1E263137AEB20FAB2FA44C581EEBFC6817C9AF29CDBE255B99EBA982A2f3O1I" TargetMode="External"/><Relationship Id="rId36" Type="http://schemas.openxmlformats.org/officeDocument/2006/relationships/hyperlink" Target="consultantplus://offline/ref=214F7FB6B215F0C84A311B1E263137AEB20EA523AE41581EEBFC6817C9fAOFI" TargetMode="External"/><Relationship Id="rId57" Type="http://schemas.openxmlformats.org/officeDocument/2006/relationships/hyperlink" Target="consultantplus://offline/ref=214F7FB6B215F0C84A311B1E263137AEB20FAB2FA44C581EEBFC6817C9AF29CDBE255B99EBA982ACf3ODI" TargetMode="External"/><Relationship Id="rId106" Type="http://schemas.openxmlformats.org/officeDocument/2006/relationships/hyperlink" Target="consultantplus://offline/ref=214F7FB6B215F0C84A311B1E263137AEB20FAC2FAE40581EEBFC6817C9AF29CDBE255B99EBA986A5f3O0I" TargetMode="External"/><Relationship Id="rId127" Type="http://schemas.openxmlformats.org/officeDocument/2006/relationships/hyperlink" Target="consultantplus://offline/ref=214F7FB6B215F0C84A311B1E263137AEB20FAB2FA44C581EEBFC6817C9AF29CDBE255B99EBA983A0f3OEI" TargetMode="External"/><Relationship Id="rId262" Type="http://schemas.openxmlformats.org/officeDocument/2006/relationships/hyperlink" Target="consultantplus://offline/ref=5D9010BF22E16B745D3ABB18908E82732AAD11DD9676D178CC8796839D788ED69361DFgAO5I" TargetMode="External"/><Relationship Id="rId283" Type="http://schemas.openxmlformats.org/officeDocument/2006/relationships/hyperlink" Target="consultantplus://offline/ref=5D9010BF22E16B745D3ABB18908E82732AAD15DE9D71D178CC8796839D788ED69361DFA15C7CBD21g9O0I" TargetMode="External"/><Relationship Id="rId313" Type="http://schemas.openxmlformats.org/officeDocument/2006/relationships/hyperlink" Target="consultantplus://offline/ref=5D9010BF22E16B745D3ABB18908E82732AAC13DE9C73D178CC8796839D788ED69361DFA15C7CBD22g9O0I" TargetMode="External"/><Relationship Id="rId318" Type="http://schemas.openxmlformats.org/officeDocument/2006/relationships/hyperlink" Target="consultantplus://offline/ref=5D9010BF22E16B745D3ABB18908E82732AA911DD9777D178CC8796839D788ED69361DFA15C7CBA27g9O3I" TargetMode="External"/><Relationship Id="rId10" Type="http://schemas.openxmlformats.org/officeDocument/2006/relationships/hyperlink" Target="consultantplus://offline/ref=214F7FB6B215F0C84A311B1E263137AEB20FAE28A54D581EEBFC6817C9AF29CDBE255B99EBA987A7f3OFI" TargetMode="External"/><Relationship Id="rId31" Type="http://schemas.openxmlformats.org/officeDocument/2006/relationships/hyperlink" Target="consultantplus://offline/ref=214F7FB6B215F0C84A311B1E263137AEB20FAB2FA44C581EEBFC6817C9AF29CDBE255B99EBA982ADf3OFI" TargetMode="External"/><Relationship Id="rId52" Type="http://schemas.openxmlformats.org/officeDocument/2006/relationships/hyperlink" Target="consultantplus://offline/ref=214F7FB6B215F0C84A311B1E263137AEB20FAB2FA44C581EEBFC6817C9AF29CDBE255B99EBA982ACf3OBI" TargetMode="External"/><Relationship Id="rId73" Type="http://schemas.openxmlformats.org/officeDocument/2006/relationships/hyperlink" Target="consultantplus://offline/ref=214F7FB6B215F0C84A311B1E263137AEB20FAB2FA44C581EEBFC6817C9AF29CDBE255B99EBA983A4f3OBI" TargetMode="External"/><Relationship Id="rId78" Type="http://schemas.openxmlformats.org/officeDocument/2006/relationships/hyperlink" Target="consultantplus://offline/ref=214F7FB6B215F0C84A311B1E263137AEB20EA52DAE4F581EEBFC6817C9AF29CDBE255B99EAA9f8O2I" TargetMode="External"/><Relationship Id="rId94" Type="http://schemas.openxmlformats.org/officeDocument/2006/relationships/hyperlink" Target="consultantplus://offline/ref=214F7FB6B215F0C84A311B1E263137AEB20FAB22AE4E581EEBFC6817C9fAOFI" TargetMode="External"/><Relationship Id="rId99" Type="http://schemas.openxmlformats.org/officeDocument/2006/relationships/hyperlink" Target="consultantplus://offline/ref=214F7FB6B215F0C84A311B1E263137AEB20FA923A449581EEBFC6817C9AF29CDBE255B99EBA986A7f3OBI" TargetMode="External"/><Relationship Id="rId101" Type="http://schemas.openxmlformats.org/officeDocument/2006/relationships/hyperlink" Target="consultantplus://offline/ref=214F7FB6B215F0C84A311B1E263137AEB20FAB2FA44C581EEBFC6817C9AF29CDBE255B99EBA983A6f3OAI" TargetMode="External"/><Relationship Id="rId122" Type="http://schemas.openxmlformats.org/officeDocument/2006/relationships/hyperlink" Target="consultantplus://offline/ref=214F7FB6B215F0C84A311B1E263137AEB20FA929A04D581EEBFC6817C9AF29CDBE255B99EBA986A4f3O1I" TargetMode="External"/><Relationship Id="rId143" Type="http://schemas.openxmlformats.org/officeDocument/2006/relationships/hyperlink" Target="consultantplus://offline/ref=214F7FB6B215F0C84A311B1E263137AEB20FAB2FA44C581EEBFC6817C9AF29CDBE255B99EBA983A2f3O0I" TargetMode="External"/><Relationship Id="rId148" Type="http://schemas.openxmlformats.org/officeDocument/2006/relationships/hyperlink" Target="consultantplus://offline/ref=214F7FB6B215F0C84A311B1E263137AEB20FAB2FA44C581EEBFC6817C9AF29CDBE255B99EBA983ADf3OBI" TargetMode="External"/><Relationship Id="rId164" Type="http://schemas.openxmlformats.org/officeDocument/2006/relationships/hyperlink" Target="consultantplus://offline/ref=5D9010BF22E16B745D3ABB18908E82732AAD17DF9D76D178CC8796839D788ED69361DFA15C7CBA20g9OFI" TargetMode="External"/><Relationship Id="rId169" Type="http://schemas.openxmlformats.org/officeDocument/2006/relationships/hyperlink" Target="consultantplus://offline/ref=5D9010BF22E16B745D3ABB18908E82732AAD15DE9D71D178CC8796839D788ED69361DFA15C7CBC21g9O7I" TargetMode="External"/><Relationship Id="rId185" Type="http://schemas.openxmlformats.org/officeDocument/2006/relationships/hyperlink" Target="consultantplus://offline/ref=5D9010BF22E16B745D3ABB18908E82732AAD15DE9D71D178CC8796839D788ED69361DFA15C7CBC22g9OFI" TargetMode="External"/><Relationship Id="rId4" Type="http://schemas.openxmlformats.org/officeDocument/2006/relationships/webSettings" Target="webSettings.xml"/><Relationship Id="rId9" Type="http://schemas.openxmlformats.org/officeDocument/2006/relationships/hyperlink" Target="consultantplus://offline/ref=214F7FB6B215F0C84A311B1E263137AEB20FAB2FA44C581EEBFC6817C9AF29CDBE255B99EBA982A2f3ODI" TargetMode="External"/><Relationship Id="rId180" Type="http://schemas.openxmlformats.org/officeDocument/2006/relationships/hyperlink" Target="consultantplus://offline/ref=5D9010BF22E16B745D3ABB18908E82732AAD15DE9D71D178CC8796839D788ED69361DFA15C7CBC22g9O5I" TargetMode="External"/><Relationship Id="rId210" Type="http://schemas.openxmlformats.org/officeDocument/2006/relationships/hyperlink" Target="consultantplus://offline/ref=5D9010BF22E16B745D3ABB18908E82732AAD15DE9D71D178CC8796839D788ED69361DFA15C7CBC24g9O2I" TargetMode="External"/><Relationship Id="rId215" Type="http://schemas.openxmlformats.org/officeDocument/2006/relationships/hyperlink" Target="consultantplus://offline/ref=5D9010BF22E16B745D3ABB18908E82732AAD15DE9D71D178CC8796839D788ED69361DFA15C7CBC24g9O1I" TargetMode="External"/><Relationship Id="rId236" Type="http://schemas.openxmlformats.org/officeDocument/2006/relationships/hyperlink" Target="consultantplus://offline/ref=5D9010BF22E16B745D3ABB18908E82732AAD10D29B72D178CC8796839D788ED69361DFA15C7CB324g9O2I" TargetMode="External"/><Relationship Id="rId257" Type="http://schemas.openxmlformats.org/officeDocument/2006/relationships/hyperlink" Target="consultantplus://offline/ref=5D9010BF22E16B745D3ABB18908E82732AAB12DE9C77D178CC8796839D788ED69361DFgAO1I" TargetMode="External"/><Relationship Id="rId278" Type="http://schemas.openxmlformats.org/officeDocument/2006/relationships/hyperlink" Target="consultantplus://offline/ref=5D9010BF22E16B745D3ABB18908E82732AAA12DF9877D178CC8796839D788ED69361DFA15C7CBA21g9O1I" TargetMode="External"/><Relationship Id="rId26" Type="http://schemas.openxmlformats.org/officeDocument/2006/relationships/hyperlink" Target="consultantplus://offline/ref=214F7FB6B215F0C84A311B1E263137AEB20AAD22A741581EEBFC6817C9AF29CDBE255B99EBA982A4f3O0I" TargetMode="External"/><Relationship Id="rId231" Type="http://schemas.openxmlformats.org/officeDocument/2006/relationships/hyperlink" Target="consultantplus://offline/ref=5D9010BF22E16B745D3ABB18908E82732AAD15DE9D71D178CC8796839D788ED69361DFA15C7CBC26g9O5I" TargetMode="External"/><Relationship Id="rId252" Type="http://schemas.openxmlformats.org/officeDocument/2006/relationships/hyperlink" Target="consultantplus://offline/ref=5D9010BF22E16B745D3ABB18908E82732AAD16DB9875D178CC8796839D788ED69361DFA15C7CBA22g9O4I" TargetMode="External"/><Relationship Id="rId273" Type="http://schemas.openxmlformats.org/officeDocument/2006/relationships/hyperlink" Target="consultantplus://offline/ref=5D9010BF22E16B745D3ABB18908E82732AAD15DE9D71D178CC8796839D788ED69361DFA15C7CBD21g9O6I" TargetMode="External"/><Relationship Id="rId294" Type="http://schemas.openxmlformats.org/officeDocument/2006/relationships/hyperlink" Target="consultantplus://offline/ref=5D9010BF22E16B745D3ABB18908E82732AAD13DE9E72D178CC8796839D788ED69361DFA15C7CBC27g9O4I" TargetMode="External"/><Relationship Id="rId308" Type="http://schemas.openxmlformats.org/officeDocument/2006/relationships/hyperlink" Target="consultantplus://offline/ref=5D9010BF22E16B745D3ABB18908E82732AAC14D89F73D178CC8796839D788ED69361DFA15C7CBF22g9OEI" TargetMode="External"/><Relationship Id="rId329" Type="http://schemas.openxmlformats.org/officeDocument/2006/relationships/hyperlink" Target="consultantplus://offline/ref=5D9010BF22E16B745D3ABB18908E82732AAD15DE9D71D178CC8796839D788ED69361DFA15C7CBD22g9O7I" TargetMode="External"/><Relationship Id="rId47" Type="http://schemas.openxmlformats.org/officeDocument/2006/relationships/hyperlink" Target="consultantplus://offline/ref=214F7FB6B215F0C84A311B1E263137AEB20FAE29A04F581EEBFC6817C9AF29CDBE255B99EBA986A6f3OCI" TargetMode="External"/><Relationship Id="rId68" Type="http://schemas.openxmlformats.org/officeDocument/2006/relationships/hyperlink" Target="consultantplus://offline/ref=214F7FB6B215F0C84A311B1E263137AEB20FAB2FA44C581EEBFC6817C9AF29CDBE255B99EBA983A4f3O8I" TargetMode="External"/><Relationship Id="rId89" Type="http://schemas.openxmlformats.org/officeDocument/2006/relationships/hyperlink" Target="consultantplus://offline/ref=214F7FB6B215F0C84A311B1E263137AEB20FAB2FA44C581EEBFC6817C9AF29CDBE255B99EBA983A7f3OFI" TargetMode="External"/><Relationship Id="rId112" Type="http://schemas.openxmlformats.org/officeDocument/2006/relationships/hyperlink" Target="consultantplus://offline/ref=214F7FB6B215F0C84A311B1E263137AEB20FA828AF4B581EEBFC6817C9AF29CDBE255B99EBA984A4f3OFI" TargetMode="External"/><Relationship Id="rId133" Type="http://schemas.openxmlformats.org/officeDocument/2006/relationships/hyperlink" Target="consultantplus://offline/ref=214F7FB6B215F0C84A311B1E263137AEB20FAB23A64A581EEBFC6817C9AF29CDBE255B99EBA985A5f3OBI" TargetMode="External"/><Relationship Id="rId154" Type="http://schemas.openxmlformats.org/officeDocument/2006/relationships/hyperlink" Target="consultantplus://offline/ref=214F7FB6B215F0C84A311B1E263137AEB20FAB2FA44C581EEBFC6817C9AF29CDBE255B99EBA983ACf3OCI" TargetMode="External"/><Relationship Id="rId175" Type="http://schemas.openxmlformats.org/officeDocument/2006/relationships/hyperlink" Target="consultantplus://offline/ref=5D9010BF22E16B745D3ABB18908E82732AAD15DE9D71D178CC8796839D788ED69361DFA15C7CBC21g9OEI" TargetMode="External"/><Relationship Id="rId196" Type="http://schemas.openxmlformats.org/officeDocument/2006/relationships/hyperlink" Target="consultantplus://offline/ref=5D9010BF22E16B745D3ABB18908E82732AAC1ADC9A73D178CC8796839Dg7O8I" TargetMode="External"/><Relationship Id="rId200" Type="http://schemas.openxmlformats.org/officeDocument/2006/relationships/hyperlink" Target="consultantplus://offline/ref=5D9010BF22E16B745D3ABB18908E82732AAD15DE9D71D178CC8796839D788ED69361DFA15C7CBC23g9O1I" TargetMode="External"/><Relationship Id="rId16" Type="http://schemas.openxmlformats.org/officeDocument/2006/relationships/hyperlink" Target="consultantplus://offline/ref=214F7FB6B215F0C84A311B1E263137AEB102AA2FAC1F0F1CBAA966f1O2I" TargetMode="External"/><Relationship Id="rId221" Type="http://schemas.openxmlformats.org/officeDocument/2006/relationships/hyperlink" Target="consultantplus://offline/ref=5D9010BF22E16B745D3ABB18908E82732AAD12D99A75D178CC8796839D788ED69361DFA15C7CBA20g9O5I" TargetMode="External"/><Relationship Id="rId242" Type="http://schemas.openxmlformats.org/officeDocument/2006/relationships/hyperlink" Target="consultantplus://offline/ref=5D9010BF22E16B745D3ABB18908E82732AAD15DE9D71D178CC8796839D788ED69361DFA15C7CBC28g9O2I" TargetMode="External"/><Relationship Id="rId263" Type="http://schemas.openxmlformats.org/officeDocument/2006/relationships/hyperlink" Target="consultantplus://offline/ref=5D9010BF22E16B745D3ABB18908E82732AAD11DD9676D178CC8796839D788ED69361DFA3g5ODI" TargetMode="External"/><Relationship Id="rId284" Type="http://schemas.openxmlformats.org/officeDocument/2006/relationships/hyperlink" Target="consultantplus://offline/ref=5D9010BF22E16B745D3ABB18908E82732AAD15DE9D71D178CC8796839D788ED69361DFA15C7CBD21g9O1I" TargetMode="External"/><Relationship Id="rId319" Type="http://schemas.openxmlformats.org/officeDocument/2006/relationships/hyperlink" Target="consultantplus://offline/ref=5D9010BF22E16B745D3ABB18908E82732AA911DD9777D178CC8796839D788ED69361DFA15C7CBB20g9OEI" TargetMode="External"/><Relationship Id="rId37" Type="http://schemas.openxmlformats.org/officeDocument/2006/relationships/hyperlink" Target="consultantplus://offline/ref=214F7FB6B215F0C84A311B1E263137AEB20FAB2FA44C581EEBFC6817C9AF29CDBE255B99EBA982ADf3O1I" TargetMode="External"/><Relationship Id="rId58" Type="http://schemas.openxmlformats.org/officeDocument/2006/relationships/hyperlink" Target="consultantplus://offline/ref=214F7FB6B215F0C84A311B1E263137AEB20FAB22AE4E581EEBFC6817C9fAOFI" TargetMode="External"/><Relationship Id="rId79" Type="http://schemas.openxmlformats.org/officeDocument/2006/relationships/hyperlink" Target="consultantplus://offline/ref=214F7FB6B215F0C84A311B1E263137AEB20FAB2FA44C581EEBFC6817C9AF29CDBE255B99EBA983A4f3OFI" TargetMode="External"/><Relationship Id="rId102" Type="http://schemas.openxmlformats.org/officeDocument/2006/relationships/hyperlink" Target="consultantplus://offline/ref=214F7FB6B215F0C84A311B1E263137AEB20FAB2FA44C581EEBFC6817C9AF29CDBE255B99EBA983A6f3OBI" TargetMode="External"/><Relationship Id="rId123" Type="http://schemas.openxmlformats.org/officeDocument/2006/relationships/hyperlink" Target="consultantplus://offline/ref=214F7FB6B215F0C84A311B1E263137AEB20FAB2FA44C581EEBFC6817C9AF29CDBE255B99EBA983A0f3OBI" TargetMode="External"/><Relationship Id="rId144" Type="http://schemas.openxmlformats.org/officeDocument/2006/relationships/hyperlink" Target="consultantplus://offline/ref=214F7FB6B215F0C84A311B1E263137AEB20FA82AA24B581EEBFC6817C9AF29CDBE255B99EBA986A4f3OAI" TargetMode="External"/><Relationship Id="rId330" Type="http://schemas.openxmlformats.org/officeDocument/2006/relationships/hyperlink" Target="consultantplus://offline/ref=5D9010BF22E16B745D3ABB18908E82732AAD15DE9D71D178CC8796839D788ED69361DFA15C7CBD22g9O4I" TargetMode="External"/><Relationship Id="rId90" Type="http://schemas.openxmlformats.org/officeDocument/2006/relationships/hyperlink" Target="consultantplus://offline/ref=214F7FB6B215F0C84A311B1E263137AEB20FAE23A24F581EEBFC6817C9fAOFI" TargetMode="External"/><Relationship Id="rId165" Type="http://schemas.openxmlformats.org/officeDocument/2006/relationships/hyperlink" Target="consultantplus://offline/ref=5D9010BF22E16B745D3ABB18908E82732AAD15DE9D71D178CC8796839D788ED69361DFA15C7CBC20g9OEI" TargetMode="External"/><Relationship Id="rId186" Type="http://schemas.openxmlformats.org/officeDocument/2006/relationships/hyperlink" Target="consultantplus://offline/ref=5D9010BF22E16B745D3ABB18908E82732AAD11DB967CD178CC8796839D788ED69361DFA15C7CBA21g9O4I" TargetMode="External"/><Relationship Id="rId211" Type="http://schemas.openxmlformats.org/officeDocument/2006/relationships/hyperlink" Target="consultantplus://offline/ref=5D9010BF22E16B745D3ABB18908E82732AAC1BD2977CD178CC8796839D788ED69361DFA35D7BgBO3I" TargetMode="External"/><Relationship Id="rId232" Type="http://schemas.openxmlformats.org/officeDocument/2006/relationships/hyperlink" Target="consultantplus://offline/ref=5D9010BF22E16B745D3ABB18908E82732AAD15DE9D71D178CC8796839D788ED69361DFA15C7CBC27g9O4I" TargetMode="External"/><Relationship Id="rId253" Type="http://schemas.openxmlformats.org/officeDocument/2006/relationships/hyperlink" Target="consultantplus://offline/ref=5D9010BF22E16B745D3ABB18908E82732AAD16DB9875D178CC8796839D788ED69361DFA15C7CBA27g9O3I" TargetMode="External"/><Relationship Id="rId274" Type="http://schemas.openxmlformats.org/officeDocument/2006/relationships/hyperlink" Target="consultantplus://offline/ref=5D9010BF22E16B745D3ABB18908E82732AAC1BDF977CD178CC8796839D788ED69361DFA15C7CBB24g9OEI" TargetMode="External"/><Relationship Id="rId295" Type="http://schemas.openxmlformats.org/officeDocument/2006/relationships/hyperlink" Target="consultantplus://offline/ref=5D9010BF22E16B745D3ABB18908E82732AAD13DE9E72D178CC8796839D788ED69361DFA15C7CBD22g9O3I" TargetMode="External"/><Relationship Id="rId309" Type="http://schemas.openxmlformats.org/officeDocument/2006/relationships/hyperlink" Target="consultantplus://offline/ref=5D9010BF22E16B745D3ABB18908E82732AA910DD9977D178CC8796839D788ED69361DFA15C7CBA21g9OEI" TargetMode="External"/><Relationship Id="rId27" Type="http://schemas.openxmlformats.org/officeDocument/2006/relationships/hyperlink" Target="consultantplus://offline/ref=214F7FB6B215F0C84A311B1E263137AEB20EAC2CAF4D581EEBFC6817C9AF29CDBE255Bf9O9I" TargetMode="External"/><Relationship Id="rId48" Type="http://schemas.openxmlformats.org/officeDocument/2006/relationships/hyperlink" Target="consultantplus://offline/ref=214F7FB6B215F0C84A311B1E263137AEB20FAE29A04F581EEBFC6817C9AF29CDBE255B99EBA987A7f3OEI" TargetMode="External"/><Relationship Id="rId69" Type="http://schemas.openxmlformats.org/officeDocument/2006/relationships/hyperlink" Target="consultantplus://offline/ref=214F7FB6B215F0C84A311B1E263137AEB20FAB2FA44C581EEBFC6817C9AF29CDBE255B99EBA983A4f3O9I" TargetMode="External"/><Relationship Id="rId113" Type="http://schemas.openxmlformats.org/officeDocument/2006/relationships/hyperlink" Target="consultantplus://offline/ref=214F7FB6B215F0C84A311B1E263137AEB20FAB2FA44C581EEBFC6817C9AF29CDBE255B99EBA983A1f3ODI" TargetMode="External"/><Relationship Id="rId134" Type="http://schemas.openxmlformats.org/officeDocument/2006/relationships/hyperlink" Target="consultantplus://offline/ref=214F7FB6B215F0C84A311B1E263137AEB20FAB2FA44C581EEBFC6817C9AF29CDBE255B99EBA983A3f3O8I" TargetMode="External"/><Relationship Id="rId320" Type="http://schemas.openxmlformats.org/officeDocument/2006/relationships/hyperlink" Target="consultantplus://offline/ref=5D9010BF22E16B745D3ABB18908E82732AA910D9977DD178CC8796839Dg7O8I" TargetMode="External"/><Relationship Id="rId80" Type="http://schemas.openxmlformats.org/officeDocument/2006/relationships/hyperlink" Target="consultantplus://offline/ref=214F7FB6B215F0C84A311B1E263137AEB20FAB2FA44C581EEBFC6817C9AF29CDBE255B99EBA983A4f3O0I" TargetMode="External"/><Relationship Id="rId155" Type="http://schemas.openxmlformats.org/officeDocument/2006/relationships/hyperlink" Target="consultantplus://offline/ref=214F7FB6B215F0C84A311B1E263137AEB20FAB2FA44C581EEBFC6817C9AF29CDBE255B99EBA983ACf3ODI" TargetMode="External"/><Relationship Id="rId176" Type="http://schemas.openxmlformats.org/officeDocument/2006/relationships/hyperlink" Target="consultantplus://offline/ref=5D9010BF22E16B745D3ABB18908E82732AAD16DB9C76D178CC8796839D788ED69361DFA15C7CBA21g9O6I" TargetMode="External"/><Relationship Id="rId197" Type="http://schemas.openxmlformats.org/officeDocument/2006/relationships/hyperlink" Target="consultantplus://offline/ref=5D9010BF22E16B745D3ABB18908E82732AAD15DE9D71D178CC8796839D788ED69361DFA15C7CBC23g9O5I" TargetMode="External"/><Relationship Id="rId201" Type="http://schemas.openxmlformats.org/officeDocument/2006/relationships/hyperlink" Target="consultantplus://offline/ref=5D9010BF22E16B745D3ABB18908E82732AAD15DE9D71D178CC8796839D788ED69361DFA15C7CBC23g9OEI" TargetMode="External"/><Relationship Id="rId222" Type="http://schemas.openxmlformats.org/officeDocument/2006/relationships/hyperlink" Target="consultantplus://offline/ref=5D9010BF22E16B745D3ABB18908E82732AAC1BD2977CD178CC8796839D788ED69361DFA35B7EgBO8I" TargetMode="External"/><Relationship Id="rId243" Type="http://schemas.openxmlformats.org/officeDocument/2006/relationships/hyperlink" Target="consultantplus://offline/ref=5D9010BF22E16B745D3ABB18908E82732AAD15DE9D71D178CC8796839D788ED69361DFA15C7CBC28g9O0I" TargetMode="External"/><Relationship Id="rId264" Type="http://schemas.openxmlformats.org/officeDocument/2006/relationships/hyperlink" Target="consultantplus://offline/ref=5D9010BF22E16B745D3ABB18908E82732AAD16DB9D70D178CC8796839D788ED69361DFA15C7CBA21g9O4I" TargetMode="External"/><Relationship Id="rId285" Type="http://schemas.openxmlformats.org/officeDocument/2006/relationships/hyperlink" Target="consultantplus://offline/ref=5D9010BF22E16B745D3ABB18908E82732AAC1BD39774D178CC8796839Dg7O8I" TargetMode="External"/><Relationship Id="rId17" Type="http://schemas.openxmlformats.org/officeDocument/2006/relationships/hyperlink" Target="consultantplus://offline/ref=214F7FB6B215F0C84A311B1E263137AEB20FA82BA14F581EEBFC6817C9AF29CDBE255B99EBAB8EA7f3OAI" TargetMode="External"/><Relationship Id="rId38" Type="http://schemas.openxmlformats.org/officeDocument/2006/relationships/hyperlink" Target="consultantplus://offline/ref=214F7FB6B215F0C84A311B1E263137AEB20FAB22AE4E581EEBFC6817C9fAOFI" TargetMode="External"/><Relationship Id="rId59" Type="http://schemas.openxmlformats.org/officeDocument/2006/relationships/hyperlink" Target="consultantplus://offline/ref=214F7FB6B215F0C84A311B1E263137AEB20FAE2CA640581EEBFC6817C9AF29CDBE255B99EBA986A5f3OCI" TargetMode="External"/><Relationship Id="rId103" Type="http://schemas.openxmlformats.org/officeDocument/2006/relationships/hyperlink" Target="consultantplus://offline/ref=214F7FB6B215F0C84A311B1E263137AEB20FAB2FA44C581EEBFC6817C9AF29CDBE255B99EBA983A6f3ODI" TargetMode="External"/><Relationship Id="rId124" Type="http://schemas.openxmlformats.org/officeDocument/2006/relationships/hyperlink" Target="consultantplus://offline/ref=214F7FB6B215F0C84A311B1E263137AEB20FA929A04D581EEBFC6817C9AF29CDBE255B99EBA986A7f3ODI" TargetMode="External"/><Relationship Id="rId310" Type="http://schemas.openxmlformats.org/officeDocument/2006/relationships/hyperlink" Target="consultantplus://offline/ref=5D9010BF22E16B745D3ABB18908E82732AAC1AD29970D178CC8796839D788ED69361DFA15C7CBA24g9O2I" TargetMode="External"/><Relationship Id="rId70" Type="http://schemas.openxmlformats.org/officeDocument/2006/relationships/hyperlink" Target="consultantplus://offline/ref=214F7FB6B215F0C84A311B1E263137AEB20FAE23A24F581EEBFC6817C9AF29CDBE255B99EBA886A4f3OFI" TargetMode="External"/><Relationship Id="rId91" Type="http://schemas.openxmlformats.org/officeDocument/2006/relationships/hyperlink" Target="consultantplus://offline/ref=214F7FB6B215F0C84A310505333137AEB20FA82AA240581EEBFC6817C9AF29CDBE255B99EBA986A4f3O9I" TargetMode="External"/><Relationship Id="rId145" Type="http://schemas.openxmlformats.org/officeDocument/2006/relationships/hyperlink" Target="consultantplus://offline/ref=214F7FB6B215F0C84A311B1E263137AEB20FAE23A04B581EEBFC6817C9AF29CDBE255B99EBA986A4f3O8I" TargetMode="External"/><Relationship Id="rId166" Type="http://schemas.openxmlformats.org/officeDocument/2006/relationships/hyperlink" Target="consultantplus://offline/ref=5D9010BF22E16B745D3ABB18908E82732AAC1ADC9A73D178CC8796839Dg7O8I" TargetMode="External"/><Relationship Id="rId187" Type="http://schemas.openxmlformats.org/officeDocument/2006/relationships/hyperlink" Target="consultantplus://offline/ref=5D9010BF22E16B745D3ABB18908E82732AAD14D89F7CD178CC8796839D788ED69361DFA15C7CBA20g9OFI" TargetMode="External"/><Relationship Id="rId331" Type="http://schemas.openxmlformats.org/officeDocument/2006/relationships/hyperlink" Target="consultantplus://offline/ref=5D9010BF22E16B745D3ABB18908E82732AAD15DE9D71D178CC8796839D788ED69361DFA15C7CBD22g9O5I" TargetMode="External"/><Relationship Id="rId1" Type="http://schemas.openxmlformats.org/officeDocument/2006/relationships/styles" Target="styles.xml"/><Relationship Id="rId212" Type="http://schemas.openxmlformats.org/officeDocument/2006/relationships/hyperlink" Target="consultantplus://offline/ref=5D9010BF22E16B745D3ABB18908E82732AAD16DB9B73D178CC8796839D788ED69361DFA15C7CBA21g9O6I" TargetMode="External"/><Relationship Id="rId233" Type="http://schemas.openxmlformats.org/officeDocument/2006/relationships/hyperlink" Target="consultantplus://offline/ref=5D9010BF22E16B745D3ABB18908E82732AAD15DE9D71D178CC8796839D788ED69361DFA15C7CBC27g9O2I" TargetMode="External"/><Relationship Id="rId254" Type="http://schemas.openxmlformats.org/officeDocument/2006/relationships/hyperlink" Target="consultantplus://offline/ref=5D9010BF22E16B745D3ABB18908E82732AAD15DE9D71D178CC8796839D788ED69361DFA15C7CBC29g9O3I" TargetMode="External"/><Relationship Id="rId28" Type="http://schemas.openxmlformats.org/officeDocument/2006/relationships/hyperlink" Target="consultantplus://offline/ref=214F7FB6B215F0C84A311B1E263137AEB20FAB23A74E581EEBFC6817C9AF29CDBE255B99EBA986A7f3OEI" TargetMode="External"/><Relationship Id="rId49" Type="http://schemas.openxmlformats.org/officeDocument/2006/relationships/hyperlink" Target="consultantplus://offline/ref=214F7FB6B215F0C84A311B1E263137AEB20FAE29A04F581EEBFC6817C9AF29CDBE255B99EBA987A6f3OEI" TargetMode="External"/><Relationship Id="rId114" Type="http://schemas.openxmlformats.org/officeDocument/2006/relationships/hyperlink" Target="consultantplus://offline/ref=214F7FB6B215F0C84A311B1E263137AEB20FAB22AE4E581EEBFC6817C9fAOFI" TargetMode="External"/><Relationship Id="rId275" Type="http://schemas.openxmlformats.org/officeDocument/2006/relationships/hyperlink" Target="consultantplus://offline/ref=5D9010BF22E16B745D3ABB18908E82732AAC1BDC9674D178CC8796839Dg7O8I" TargetMode="External"/><Relationship Id="rId296" Type="http://schemas.openxmlformats.org/officeDocument/2006/relationships/hyperlink" Target="consultantplus://offline/ref=5D9010BF22E16B745D3ABB18908E82732AAC13DF9C74D178CC8796839D788ED69361DFA15C7CBB22g9O3I" TargetMode="External"/><Relationship Id="rId300" Type="http://schemas.openxmlformats.org/officeDocument/2006/relationships/hyperlink" Target="consultantplus://offline/ref=5D9010BF22E16B745D3ABB18908E827323AF11DB9D7F8C72C4DE9A81g9OAI" TargetMode="External"/><Relationship Id="rId60" Type="http://schemas.openxmlformats.org/officeDocument/2006/relationships/hyperlink" Target="consultantplus://offline/ref=214F7FB6B215F0C84A311B1E263137AEB20FAE23A24F581EEBFC6817C9fAOFI" TargetMode="External"/><Relationship Id="rId81" Type="http://schemas.openxmlformats.org/officeDocument/2006/relationships/hyperlink" Target="consultantplus://offline/ref=214F7FB6B215F0C84A311B1E263137AEB20FAB2FA44C581EEBFC6817C9AF29CDBE255B99EBA983A7f3O8I" TargetMode="External"/><Relationship Id="rId135" Type="http://schemas.openxmlformats.org/officeDocument/2006/relationships/hyperlink" Target="consultantplus://offline/ref=214F7FB6B215F0C84A311B1E263137AEB20FAB2FA44C581EEBFC6817C9AF29CDBE255B99EBA983A3f3OEI" TargetMode="External"/><Relationship Id="rId156" Type="http://schemas.openxmlformats.org/officeDocument/2006/relationships/hyperlink" Target="consultantplus://offline/ref=214F7FB6B215F0C84A311B1E263137AEB20FAB2FA44C581EEBFC6817C9AF29CDBE255B99EBA983ACf3OEI" TargetMode="External"/><Relationship Id="rId177" Type="http://schemas.openxmlformats.org/officeDocument/2006/relationships/hyperlink" Target="consultantplus://offline/ref=5D9010BF22E16B745D3ABB18908E82732AAD15DE9D71D178CC8796839D788ED69361DFA15C7CBC21g9OFI" TargetMode="External"/><Relationship Id="rId198" Type="http://schemas.openxmlformats.org/officeDocument/2006/relationships/hyperlink" Target="consultantplus://offline/ref=5D9010BF22E16B745D3ABB18908E82732AAD15DE9D71D178CC8796839D788ED69361DFA15C7CBC23g9O3I" TargetMode="External"/><Relationship Id="rId321" Type="http://schemas.openxmlformats.org/officeDocument/2006/relationships/hyperlink" Target="consultantplus://offline/ref=5D9010BF22E16B745D3ABB18908E82732AAC13DE9C74D178CC8796839D788ED69361DFA15C7CBE28g9OFI" TargetMode="External"/><Relationship Id="rId202" Type="http://schemas.openxmlformats.org/officeDocument/2006/relationships/hyperlink" Target="consultantplus://offline/ref=5D9010BF22E16B745D3ABB18908E82732AAD15DE9D71D178CC8796839D788ED69361DFA15C7CBC23g9OFI" TargetMode="External"/><Relationship Id="rId223" Type="http://schemas.openxmlformats.org/officeDocument/2006/relationships/hyperlink" Target="consultantplus://offline/ref=5D9010BF22E16B745D3ABB18908E82732AAD15DE9D71D178CC8796839D788ED69361DFA15C7CBC25g9O2I" TargetMode="External"/><Relationship Id="rId244" Type="http://schemas.openxmlformats.org/officeDocument/2006/relationships/hyperlink" Target="consultantplus://offline/ref=5D9010BF22E16B745D3ABB18908E82732AAD15DE9D71D178CC8796839D788ED69361DFA15C7CBC28g9OEI" TargetMode="External"/><Relationship Id="rId18" Type="http://schemas.openxmlformats.org/officeDocument/2006/relationships/hyperlink" Target="consultantplus://offline/ref=214F7FB6B215F0C84A311B1E263137AEB20EA523AE41581EEBFC6817C9AF29CDBE255B99E8A1f8OFI" TargetMode="External"/><Relationship Id="rId39" Type="http://schemas.openxmlformats.org/officeDocument/2006/relationships/hyperlink" Target="consultantplus://offline/ref=214F7FB6B215F0C84A311B1E263137AEB20FAB2FA44C581EEBFC6817C9AF29CDBE255B99EBA982ACf3O8I" TargetMode="External"/><Relationship Id="rId265" Type="http://schemas.openxmlformats.org/officeDocument/2006/relationships/hyperlink" Target="consultantplus://offline/ref=5D9010BF22E16B745D3ABB18908E82732AAD16DB9A72D178CC8796839D788ED69361DFA15C7CBA21g9O6I" TargetMode="External"/><Relationship Id="rId286" Type="http://schemas.openxmlformats.org/officeDocument/2006/relationships/hyperlink" Target="consultantplus://offline/ref=5D9010BF22E16B745D3ABB18908E82732EAF17D89B7F8C72C4DE9A81g9OAI" TargetMode="External"/><Relationship Id="rId50" Type="http://schemas.openxmlformats.org/officeDocument/2006/relationships/hyperlink" Target="consultantplus://offline/ref=214F7FB6B215F0C84A311B1E263137AEB20FAB2FA44C581EEBFC6817C9AF29CDBE255B99EBA982ACf3OAI" TargetMode="External"/><Relationship Id="rId104" Type="http://schemas.openxmlformats.org/officeDocument/2006/relationships/hyperlink" Target="consultantplus://offline/ref=214F7FB6B215F0C84A311B1E263137AEB20FAB2FA44C581EEBFC6817C9AF29CDBE255B99EBA983A6f3OFI" TargetMode="External"/><Relationship Id="rId125" Type="http://schemas.openxmlformats.org/officeDocument/2006/relationships/hyperlink" Target="consultantplus://offline/ref=214F7FB6B215F0C84A311B1E263137AEB20FA929A04D581EEBFC6817C9AF29CDBE255B99EBA986A3f3O9I" TargetMode="External"/><Relationship Id="rId146" Type="http://schemas.openxmlformats.org/officeDocument/2006/relationships/hyperlink" Target="consultantplus://offline/ref=214F7FB6B215F0C84A311B1E263137AEB20FAB2FA44C581EEBFC6817C9AF29CDBE255B99EBA983ADf3O9I" TargetMode="External"/><Relationship Id="rId167" Type="http://schemas.openxmlformats.org/officeDocument/2006/relationships/hyperlink" Target="consultantplus://offline/ref=5D9010BF22E16B745D3ABB18908E82732CAF16D29D7F8C72C4DE9A819A77D1C19428D3A05C7CBBg2O8I" TargetMode="External"/><Relationship Id="rId188" Type="http://schemas.openxmlformats.org/officeDocument/2006/relationships/hyperlink" Target="consultantplus://offline/ref=5D9010BF22E16B745D3ABB18908E82732AAD11DD987DD178CC8796839D788ED69361DFA15C7CBA20g9OEI" TargetMode="External"/><Relationship Id="rId311" Type="http://schemas.openxmlformats.org/officeDocument/2006/relationships/hyperlink" Target="consultantplus://offline/ref=5D9010BF22E16B745D3ABB18908E82732AAC13DE9F71D178CC8796839D788ED69361DFA15C7CBB21g9O4I" TargetMode="External"/><Relationship Id="rId332" Type="http://schemas.openxmlformats.org/officeDocument/2006/relationships/fontTable" Target="fontTable.xml"/><Relationship Id="rId71" Type="http://schemas.openxmlformats.org/officeDocument/2006/relationships/hyperlink" Target="consultantplus://offline/ref=214F7FB6B215F0C84A311B1E263137AEB209AE29A340581EEBFC6817C9fAOFI" TargetMode="External"/><Relationship Id="rId92" Type="http://schemas.openxmlformats.org/officeDocument/2006/relationships/hyperlink" Target="consultantplus://offline/ref=214F7FB6B215F0C84A311B1E263137AEB20FAE2EAF49581EEBFC6817C9fAOFI" TargetMode="External"/><Relationship Id="rId213" Type="http://schemas.openxmlformats.org/officeDocument/2006/relationships/hyperlink" Target="consultantplus://offline/ref=5D9010BF22E16B745D3ABB18908E82732AAD15DE9D71D178CC8796839D788ED69361DFA15C7CBC24g9O3I" TargetMode="External"/><Relationship Id="rId234" Type="http://schemas.openxmlformats.org/officeDocument/2006/relationships/hyperlink" Target="consultantplus://offline/ref=5D9010BF22E16B745D3ABB18908E82732AAD15DE9D71D178CC8796839D788ED69361DFA15C7CBC27g9O0I" TargetMode="External"/><Relationship Id="rId2" Type="http://schemas.microsoft.com/office/2007/relationships/stylesWithEffects" Target="stylesWithEffects.xml"/><Relationship Id="rId29" Type="http://schemas.openxmlformats.org/officeDocument/2006/relationships/hyperlink" Target="consultantplus://offline/ref=214F7FB6B215F0C84A311B1E263137AEB20FAB23A74E581EEBFC6817C9fAOFI" TargetMode="External"/><Relationship Id="rId255" Type="http://schemas.openxmlformats.org/officeDocument/2006/relationships/hyperlink" Target="consultantplus://offline/ref=5D9010BF22E16B745D3ABB18908E82732AAD15DE9D71D178CC8796839D788ED69361DFA15C7CBC29g9O0I" TargetMode="External"/><Relationship Id="rId276" Type="http://schemas.openxmlformats.org/officeDocument/2006/relationships/hyperlink" Target="consultantplus://offline/ref=5D9010BF22E16B745D3ABB18908E827323A015DD9D7F8C72C4DE9A819A77D1C19428D3A05C7CBFg2O2I" TargetMode="External"/><Relationship Id="rId297" Type="http://schemas.openxmlformats.org/officeDocument/2006/relationships/hyperlink" Target="consultantplus://offline/ref=5D9010BF22E16B745D3ABB18908E82732AAC13DF9C74D178CC8796839D788ED69361DFA15C7CBB23g9O2I" TargetMode="External"/><Relationship Id="rId40" Type="http://schemas.openxmlformats.org/officeDocument/2006/relationships/hyperlink" Target="consultantplus://offline/ref=214F7FB6B215F0C84A311B1E263137AEBA09AE2DA2420514E3A56415fCOEI" TargetMode="External"/><Relationship Id="rId115" Type="http://schemas.openxmlformats.org/officeDocument/2006/relationships/hyperlink" Target="consultantplus://offline/ref=214F7FB6B215F0C84A311B1E263137AEB20FAB2FA44C581EEBFC6817C9AF29CDBE255B99EBA983A1f3OFI" TargetMode="External"/><Relationship Id="rId136" Type="http://schemas.openxmlformats.org/officeDocument/2006/relationships/hyperlink" Target="consultantplus://offline/ref=214F7FB6B215F0C84A311B1E263137AEB20FAB2FA44C581EEBFC6817C9AF29CDBE255B99EBA983A3f3OFI" TargetMode="External"/><Relationship Id="rId157" Type="http://schemas.openxmlformats.org/officeDocument/2006/relationships/hyperlink" Target="consultantplus://offline/ref=214F7FB6B215F0C84A311B1E263137AEB20FAB2FA44C581EEBFC6817C9AF29CDBE255B99EBA983ACf3OFI" TargetMode="External"/><Relationship Id="rId178" Type="http://schemas.openxmlformats.org/officeDocument/2006/relationships/hyperlink" Target="consultantplus://offline/ref=5D9010BF22E16B745D3ABB18908E827322AB1AD39E7F8C72C4DE9A81g9OAI" TargetMode="External"/><Relationship Id="rId301" Type="http://schemas.openxmlformats.org/officeDocument/2006/relationships/hyperlink" Target="consultantplus://offline/ref=5D9010BF22E16B745D3ABB18908E82732AAA10D99B72D178CC8796839D788ED69361DFA15C7CB823g9O2I" TargetMode="External"/><Relationship Id="rId322" Type="http://schemas.openxmlformats.org/officeDocument/2006/relationships/hyperlink" Target="consultantplus://offline/ref=5D9010BF22E16B745D3ABB18908E82732AAC1AD29774D178CC8796839D788ED69361DFA15C7CB824g9OEI" TargetMode="External"/><Relationship Id="rId61" Type="http://schemas.openxmlformats.org/officeDocument/2006/relationships/hyperlink" Target="consultantplus://offline/ref=214F7FB6B215F0C84A311B1E263137AEB20FAB2FA44C581EEBFC6817C9AF29CDBE255B99EBA982ACf3O0I" TargetMode="External"/><Relationship Id="rId82" Type="http://schemas.openxmlformats.org/officeDocument/2006/relationships/hyperlink" Target="consultantplus://offline/ref=214F7FB6B215F0C84A311B1E263137AEB20FA82AA24B581EEBFC6817C9AF29CDBE255B99EBA986A7f3O8I" TargetMode="External"/><Relationship Id="rId199" Type="http://schemas.openxmlformats.org/officeDocument/2006/relationships/hyperlink" Target="consultantplus://offline/ref=5D9010BF22E16B745D3ABB18908E82732AAD15DE9D71D178CC8796839D788ED69361DFA15C7CBC23g9O0I" TargetMode="External"/><Relationship Id="rId203" Type="http://schemas.openxmlformats.org/officeDocument/2006/relationships/hyperlink" Target="consultantplus://offline/ref=5D9010BF22E16B745D3ABB18908E82732AAD15DE9D71D178CC8796839D788ED69361DFA15C7CBC24g9O6I" TargetMode="External"/><Relationship Id="rId19" Type="http://schemas.openxmlformats.org/officeDocument/2006/relationships/hyperlink" Target="consultantplus://offline/ref=214F7FB6B215F0C84A311B1E263137AEB20EA52EAE41581EEBFC6817C9AF29CDBE255B99EBA987A1f3OFI" TargetMode="External"/><Relationship Id="rId224" Type="http://schemas.openxmlformats.org/officeDocument/2006/relationships/hyperlink" Target="consultantplus://offline/ref=5D9010BF22E16B745D3ABB18908E82732AAD15DE9D71D178CC8796839D788ED69361DFA15C7CBC25g9O3I" TargetMode="External"/><Relationship Id="rId245" Type="http://schemas.openxmlformats.org/officeDocument/2006/relationships/hyperlink" Target="consultantplus://offline/ref=5D9010BF22E16B745D3ABB18908E827322AB1AD39E7F8C72C4DE9A81g9OAI" TargetMode="External"/><Relationship Id="rId266" Type="http://schemas.openxmlformats.org/officeDocument/2006/relationships/hyperlink" Target="consultantplus://offline/ref=5D9010BF22E16B745D3ABB18908E82732AAD10D99871D178CC8796839D788ED69361DFA15C7CBA20g9OFI" TargetMode="External"/><Relationship Id="rId287" Type="http://schemas.openxmlformats.org/officeDocument/2006/relationships/hyperlink" Target="consultantplus://offline/ref=5D9010BF22E16B745D3ABB18908E82732DA914D29C7F8C72C4DE9A81g9OAI" TargetMode="External"/><Relationship Id="rId30" Type="http://schemas.openxmlformats.org/officeDocument/2006/relationships/hyperlink" Target="consultantplus://offline/ref=214F7FB6B215F0C84A311B1E263137AEB20FAB2FA44C581EEBFC6817C9AF29CDBE255B99EBA982ADf3OEI" TargetMode="External"/><Relationship Id="rId105" Type="http://schemas.openxmlformats.org/officeDocument/2006/relationships/hyperlink" Target="consultantplus://offline/ref=214F7FB6B215F0C84A311B1E263137AEB20FAB2FA44C581EEBFC6817C9AF29CDBE255B99EBA983A6f3O0I" TargetMode="External"/><Relationship Id="rId126" Type="http://schemas.openxmlformats.org/officeDocument/2006/relationships/hyperlink" Target="consultantplus://offline/ref=214F7FB6B215F0C84A311B1E263137AEB20FAB2FA44C581EEBFC6817C9AF29CDBE255B99EBA983A0f3OCI" TargetMode="External"/><Relationship Id="rId147" Type="http://schemas.openxmlformats.org/officeDocument/2006/relationships/hyperlink" Target="consultantplus://offline/ref=214F7FB6B215F0C84A311B1E263137AEB20FAB2FA44C581EEBFC6817C9AF29CDBE255B99EBA983ADf3OAI" TargetMode="External"/><Relationship Id="rId168" Type="http://schemas.openxmlformats.org/officeDocument/2006/relationships/hyperlink" Target="consultantplus://offline/ref=5D9010BF22E16B745D3ABB18908E82732AAD15DE9D71D178CC8796839D788ED69361DFA15C7CBC20g9OFI" TargetMode="External"/><Relationship Id="rId312" Type="http://schemas.openxmlformats.org/officeDocument/2006/relationships/hyperlink" Target="consultantplus://offline/ref=5D9010BF22E16B745D3ABB18908E82732AA813DB9970D178CC8796839D788ED69361DFA15C7CBA21g9O6I"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98518</Words>
  <Characters>561559</Characters>
  <Application>Microsoft Office Word</Application>
  <DocSecurity>0</DocSecurity>
  <Lines>4679</Lines>
  <Paragraphs>1317</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Глава 1. ОБЩИЕ ПОЛОЖЕНИЯ</vt:lpstr>
      <vt:lpstr>    Статья 1. Сфера применения настоящего Федерального закона</vt:lpstr>
      <vt:lpstr>    Статья 2. Законодательство Российской Федерации и иные нормативные правовые акты</vt:lpstr>
      <vt:lpstr>    Статья 3. Основные понятия, используемые в настоящем Федеральном законе</vt:lpstr>
      <vt:lpstr>    Статья 4. Информационное обеспечение контрактной системы в сфере закупок</vt:lpstr>
      <vt:lpstr>    Статья 5. Организация электронного документооборота в контрактной системе в сфер</vt:lpstr>
      <vt:lpstr>    Статья 6. Принципы контрактной системы в сфере закупок</vt:lpstr>
      <vt:lpstr>    Статья 7. Принципы открытости и прозрачности</vt:lpstr>
      <vt:lpstr>    Статья 8. Принцип обеспечения конкуренции</vt:lpstr>
      <vt:lpstr>    Статья 9. Принцип профессионализма заказчика</vt:lpstr>
      <vt:lpstr>    Статья 10. Принцип стимулирования инноваций</vt:lpstr>
      <vt:lpstr>    Статья 11. Принцип единства контрактной системы в сфере закупок</vt:lpstr>
      <vt:lpstr>    Статья 12. Принцип ответственности за результативность обеспечения государственн</vt:lpstr>
      <vt:lpstr>    Статья 13. Цели осуществления закупок</vt:lpstr>
      <vt:lpstr>    Статья 14. Применение национального режима при осуществлении закупок</vt:lpstr>
      <vt:lpstr>    Статья 15. Особенности закупок, осуществляемых бюджетным, автономным учреждениям</vt:lpstr>
      <vt:lpstr>Глава 2. ПЛАНИРОВАНИЕ</vt:lpstr>
      <vt:lpstr>    Статья 16. Планирование закупок</vt:lpstr>
      <vt:lpstr>    Статья 17. Планы закупок</vt:lpstr>
      <vt:lpstr>    Статья 18. Обоснование закупок</vt:lpstr>
      <vt:lpstr>    Статья 19. Нормирование в сфере закупок</vt:lpstr>
      <vt:lpstr>    Статья 20. Обязательное общественное обсуждение закупок</vt:lpstr>
      <vt:lpstr>    Статья 21. Планы-графики</vt:lpstr>
      <vt:lpstr>    Статья 22. Начальная (максимальная) цена контракта, цена контракта, заключаемого</vt:lpstr>
      <vt:lpstr>    Статья 23. Идентификационный код закупки, каталог товаров, работ, услуг для обес</vt:lpstr>
      <vt:lpstr>Глава 3. ОСУЩЕСТВЛЕНИЕ ЗАКУПОК</vt:lpstr>
      <vt:lpstr>    § 1. Общие положения</vt:lpstr>
      <vt:lpstr>        Статья 24. Способы определения поставщиков (подрядчиков, исполнителей)</vt:lpstr>
      <vt:lpstr>        Статья 25. Совместные конкурсы и аукционы</vt:lpstr>
      <vt:lpstr>        Статья 26. Централизованные закупки</vt:lpstr>
    </vt:vector>
  </TitlesOfParts>
  <Company/>
  <LinksUpToDate>false</LinksUpToDate>
  <CharactersWithSpaces>658760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2014-01-28T08:14:00Z</dcterms:created>
  <dcterms:modified xsi:type="dcterms:W3CDTF">2014-01-28T08:15:00Z</dcterms:modified>
</cp:coreProperties>
</file>